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91" w:rsidRPr="004F7C34" w:rsidRDefault="00212F91" w:rsidP="00212F91">
      <w:pPr>
        <w:jc w:val="center"/>
        <w:rPr>
          <w:b/>
          <w:bCs/>
          <w:lang w:val="uz-Cyrl-UZ"/>
        </w:rPr>
      </w:pPr>
      <w:r w:rsidRPr="004F7C34">
        <w:rPr>
          <w:b/>
          <w:bCs/>
        </w:rPr>
        <w:t>Марказий  Европа мамлакатлари  и</w:t>
      </w:r>
      <w:r>
        <w:rPr>
          <w:b/>
          <w:bCs/>
        </w:rPr>
        <w:t>қ</w:t>
      </w:r>
      <w:r w:rsidRPr="004F7C34">
        <w:rPr>
          <w:b/>
          <w:bCs/>
        </w:rPr>
        <w:t>тисодиёти.</w:t>
      </w:r>
    </w:p>
    <w:p w:rsidR="00212F91" w:rsidRPr="004F7C34" w:rsidRDefault="00212F91" w:rsidP="00212F91">
      <w:pPr>
        <w:pStyle w:val="a3"/>
        <w:tabs>
          <w:tab w:val="clear" w:pos="567"/>
          <w:tab w:val="left" w:pos="426"/>
        </w:tabs>
        <w:spacing w:line="240" w:lineRule="auto"/>
        <w:ind w:left="426" w:hanging="360"/>
        <w:rPr>
          <w:rFonts w:ascii="Times New Roman" w:hAnsi="Times New Roman" w:cs="Times New Roman"/>
          <w:lang w:val="uz-Cyrl-UZ"/>
        </w:rPr>
      </w:pP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right="57"/>
        <w:jc w:val="both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9.1. Марказий ва Шар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ий Европа мамлакатларининг урушдан кейинги йилларда жа</w:t>
      </w:r>
      <w:r>
        <w:rPr>
          <w:b/>
          <w:bCs/>
          <w:lang w:val="uz-Cyrl-UZ"/>
        </w:rPr>
        <w:t>Ҳ</w:t>
      </w:r>
      <w:r w:rsidRPr="004F7C34">
        <w:rPr>
          <w:b/>
          <w:bCs/>
          <w:lang w:val="uz-Cyrl-UZ"/>
        </w:rPr>
        <w:t xml:space="preserve">он социалистик тизими доирасидаги ривожланиш хусусиятлари </w:t>
      </w: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 xml:space="preserve">9.2. </w:t>
      </w:r>
      <w:r w:rsidRPr="004F7C34">
        <w:rPr>
          <w:b/>
          <w:bCs/>
        </w:rPr>
        <w:t xml:space="preserve">Вишеград тўртлиги (Польша, Венгрия, Чехия, Словакия) ва Словения. </w:t>
      </w: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 xml:space="preserve">9.3. </w:t>
      </w:r>
      <w:r w:rsidRPr="004F7C34">
        <w:rPr>
          <w:b/>
          <w:bCs/>
        </w:rPr>
        <w:t>Болти</w:t>
      </w:r>
      <w:r>
        <w:rPr>
          <w:b/>
          <w:bCs/>
        </w:rPr>
        <w:t>қ</w:t>
      </w:r>
      <w:r w:rsidRPr="004F7C34">
        <w:rPr>
          <w:b/>
          <w:bCs/>
        </w:rPr>
        <w:t xml:space="preserve"> бўйи мамлакатлари (Литва, Латвия ва Эстония).</w:t>
      </w: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 xml:space="preserve">9.4. </w:t>
      </w:r>
      <w:r w:rsidRPr="004F7C34">
        <w:rPr>
          <w:b/>
          <w:bCs/>
        </w:rPr>
        <w:t>Болгария, Руминия ва Хорватия.</w:t>
      </w: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right="57"/>
        <w:jc w:val="both"/>
        <w:rPr>
          <w:b/>
          <w:bCs/>
        </w:rPr>
      </w:pPr>
      <w:r w:rsidRPr="004F7C34">
        <w:rPr>
          <w:b/>
          <w:bCs/>
          <w:lang w:val="uz-Cyrl-UZ"/>
        </w:rPr>
        <w:t xml:space="preserve">9.5. </w:t>
      </w:r>
      <w:r w:rsidRPr="004F7C34">
        <w:rPr>
          <w:b/>
          <w:bCs/>
        </w:rPr>
        <w:t>Марказий ва Шар</w:t>
      </w:r>
      <w:r>
        <w:rPr>
          <w:b/>
          <w:bCs/>
        </w:rPr>
        <w:t>қ</w:t>
      </w:r>
      <w:r w:rsidRPr="004F7C34">
        <w:rPr>
          <w:b/>
          <w:bCs/>
        </w:rPr>
        <w:t xml:space="preserve">ий Европадаги энг </w:t>
      </w:r>
      <w:r>
        <w:rPr>
          <w:b/>
          <w:bCs/>
        </w:rPr>
        <w:t>қ</w:t>
      </w:r>
      <w:r w:rsidRPr="004F7C34">
        <w:rPr>
          <w:b/>
          <w:bCs/>
        </w:rPr>
        <w:t>оло</w:t>
      </w:r>
      <w:r>
        <w:rPr>
          <w:b/>
          <w:bCs/>
        </w:rPr>
        <w:t>қ</w:t>
      </w:r>
      <w:r w:rsidRPr="004F7C34">
        <w:rPr>
          <w:b/>
          <w:bCs/>
        </w:rPr>
        <w:t xml:space="preserve"> мамлакатлар (Албания, Босния ва Герцеговина, Сербия ва Черногория).</w:t>
      </w:r>
    </w:p>
    <w:p w:rsidR="00212F91" w:rsidRPr="004F7C34" w:rsidRDefault="00212F91" w:rsidP="00212F91">
      <w:pPr>
        <w:tabs>
          <w:tab w:val="left" w:pos="426"/>
          <w:tab w:val="left" w:pos="624"/>
        </w:tabs>
        <w:ind w:left="426" w:right="57" w:hanging="360"/>
        <w:rPr>
          <w:b/>
          <w:bCs/>
        </w:rPr>
      </w:pPr>
    </w:p>
    <w:p w:rsidR="00212F91" w:rsidRPr="004F7C34" w:rsidRDefault="00212F91" w:rsidP="00212F91">
      <w:pPr>
        <w:tabs>
          <w:tab w:val="left" w:pos="360"/>
          <w:tab w:val="left" w:pos="426"/>
          <w:tab w:val="left" w:pos="624"/>
        </w:tabs>
        <w:ind w:left="426" w:right="57" w:hanging="360"/>
        <w:jc w:val="center"/>
        <w:rPr>
          <w:b/>
          <w:bCs/>
          <w:lang w:val="uz-Cyrl-UZ"/>
        </w:rPr>
      </w:pPr>
      <w:r w:rsidRPr="004F7C34">
        <w:rPr>
          <w:b/>
          <w:bCs/>
          <w:lang w:val="uz-Cyrl-UZ"/>
        </w:rPr>
        <w:t>9.1. Марказий ва Шар</w:t>
      </w:r>
      <w:r>
        <w:rPr>
          <w:b/>
          <w:bCs/>
          <w:lang w:val="uz-Cyrl-UZ"/>
        </w:rPr>
        <w:t>қ</w:t>
      </w:r>
      <w:r w:rsidRPr="004F7C34">
        <w:rPr>
          <w:b/>
          <w:bCs/>
          <w:lang w:val="uz-Cyrl-UZ"/>
        </w:rPr>
        <w:t>ий Европа мамлакатларининг урушдан кейинги йилларда жа</w:t>
      </w:r>
      <w:r>
        <w:rPr>
          <w:b/>
          <w:bCs/>
          <w:lang w:val="uz-Cyrl-UZ"/>
        </w:rPr>
        <w:t>Ҳ</w:t>
      </w:r>
      <w:r w:rsidRPr="004F7C34">
        <w:rPr>
          <w:b/>
          <w:bCs/>
          <w:lang w:val="uz-Cyrl-UZ"/>
        </w:rPr>
        <w:t>он социалистик тизими доирасидаги ривожланиш хусусият</w:t>
      </w:r>
      <w:bookmarkStart w:id="0" w:name="_GoBack"/>
      <w:bookmarkEnd w:id="0"/>
      <w:r w:rsidRPr="004F7C34">
        <w:rPr>
          <w:b/>
          <w:bCs/>
          <w:lang w:val="uz-Cyrl-UZ"/>
        </w:rPr>
        <w:t>лари</w:t>
      </w:r>
    </w:p>
    <w:p w:rsidR="00212F91" w:rsidRPr="00C23B0E" w:rsidRDefault="00212F91" w:rsidP="00212F91">
      <w:pPr>
        <w:pStyle w:val="BodyText21"/>
        <w:tabs>
          <w:tab w:val="clear" w:pos="567"/>
        </w:tabs>
        <w:spacing w:line="240" w:lineRule="auto"/>
        <w:rPr>
          <w:rFonts w:ascii="Times New Roman" w:hAnsi="Times New Roman" w:cs="Times New Roman"/>
          <w:lang w:val="uz-Cyrl-UZ"/>
        </w:rPr>
      </w:pPr>
      <w:r w:rsidRPr="004F7C34">
        <w:rPr>
          <w:rFonts w:ascii="Times New Roman" w:hAnsi="Times New Roman" w:cs="Times New Roman"/>
          <w:lang w:val="uz-Cyrl-UZ"/>
        </w:rPr>
        <w:tab/>
      </w:r>
      <w:r w:rsidRPr="00C23B0E">
        <w:rPr>
          <w:rFonts w:ascii="Times New Roman" w:hAnsi="Times New Roman" w:cs="Times New Roman"/>
          <w:lang w:val="uz-Cyrl-UZ"/>
        </w:rPr>
        <w:t>Иккинчи жа</w:t>
      </w:r>
      <w:r>
        <w:rPr>
          <w:rFonts w:ascii="Times New Roman" w:hAnsi="Times New Roman" w:cs="Times New Roman"/>
          <w:lang w:val="uz-Cyrl-UZ"/>
        </w:rPr>
        <w:t>Ҳ</w:t>
      </w:r>
      <w:r w:rsidRPr="00C23B0E">
        <w:rPr>
          <w:rFonts w:ascii="Times New Roman" w:hAnsi="Times New Roman" w:cs="Times New Roman"/>
          <w:lang w:val="uz-Cyrl-UZ"/>
        </w:rPr>
        <w:t>он урушидан сўнг Марказий ва Шар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 xml:space="preserve">ий Европа мамлакатларида СССР босими остида </w:t>
      </w:r>
      <w:r>
        <w:rPr>
          <w:rFonts w:ascii="Times New Roman" w:hAnsi="Times New Roman" w:cs="Times New Roman"/>
          <w:lang w:val="uz-Cyrl-UZ"/>
        </w:rPr>
        <w:t>Ҳ</w:t>
      </w:r>
      <w:r w:rsidRPr="00C23B0E">
        <w:rPr>
          <w:rFonts w:ascii="Times New Roman" w:hAnsi="Times New Roman" w:cs="Times New Roman"/>
          <w:lang w:val="uz-Cyrl-UZ"/>
        </w:rPr>
        <w:t>укумат тепасига коммунистик партиялар келди ва бу мамлакатларнинг и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>тисодиёти марказлашган-режали и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>тисодиётга айлантирилди: хусусий тармо</w:t>
      </w:r>
      <w:r>
        <w:rPr>
          <w:rFonts w:ascii="Times New Roman" w:hAnsi="Times New Roman" w:cs="Times New Roman"/>
          <w:lang w:val="uz-Cyrl-UZ"/>
        </w:rPr>
        <w:t>ққ</w:t>
      </w:r>
      <w:r w:rsidRPr="00C23B0E">
        <w:rPr>
          <w:rFonts w:ascii="Times New Roman" w:hAnsi="Times New Roman" w:cs="Times New Roman"/>
          <w:lang w:val="uz-Cyrl-UZ"/>
        </w:rPr>
        <w:t>а бар</w:t>
      </w:r>
      <w:r>
        <w:rPr>
          <w:rFonts w:ascii="Times New Roman" w:hAnsi="Times New Roman" w:cs="Times New Roman"/>
          <w:lang w:val="uz-Cyrl-UZ"/>
        </w:rPr>
        <w:t>Ҳ</w:t>
      </w:r>
      <w:r w:rsidRPr="00C23B0E">
        <w:rPr>
          <w:rFonts w:ascii="Times New Roman" w:hAnsi="Times New Roman" w:cs="Times New Roman"/>
          <w:lang w:val="uz-Cyrl-UZ"/>
        </w:rPr>
        <w:t xml:space="preserve">ам берилди ёки сезиларли даражада 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>ис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>артирилди; деярли барча ишлаб чи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 xml:space="preserve">ариш воситалари давлат 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>ўлига ўтди; миллий хўжаликда марказдан режалаштириш амалга оширилди; и</w:t>
      </w:r>
      <w:r>
        <w:rPr>
          <w:rFonts w:ascii="Times New Roman" w:hAnsi="Times New Roman" w:cs="Times New Roman"/>
          <w:lang w:val="uz-Cyrl-UZ"/>
        </w:rPr>
        <w:t>қ</w:t>
      </w:r>
      <w:r w:rsidRPr="00C23B0E">
        <w:rPr>
          <w:rFonts w:ascii="Times New Roman" w:hAnsi="Times New Roman" w:cs="Times New Roman"/>
          <w:lang w:val="uz-Cyrl-UZ"/>
        </w:rPr>
        <w:t xml:space="preserve">тисодиётда социалистик корхоналар – монополистлар вужудга келди.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C23B0E">
        <w:rPr>
          <w:lang w:val="uz-Cyrl-UZ"/>
        </w:rPr>
        <w:tab/>
      </w:r>
      <w:r w:rsidRPr="004F7C34">
        <w:t xml:space="preserve">Шундай </w:t>
      </w:r>
      <w:r>
        <w:t>қ</w:t>
      </w:r>
      <w:r w:rsidRPr="004F7C34">
        <w:t>илиб Марказий ва Шар</w:t>
      </w:r>
      <w:r>
        <w:t>қ</w:t>
      </w:r>
      <w:r w:rsidRPr="004F7C34">
        <w:t>ий Европа мамлакатларида и</w:t>
      </w:r>
      <w:r>
        <w:t>қ</w:t>
      </w:r>
      <w:r w:rsidRPr="004F7C34">
        <w:t>тисодиёт давлат назорати остига ўтди. Бундай тизимда на ме</w:t>
      </w:r>
      <w:r>
        <w:t>Ҳ</w:t>
      </w:r>
      <w:r w:rsidRPr="004F7C34">
        <w:t>нат бозори, на товар бозори, на капитал бозори мавжуд бўлади, ички нархлар жа</w:t>
      </w:r>
      <w:r>
        <w:t>Ҳ</w:t>
      </w:r>
      <w:r w:rsidRPr="004F7C34">
        <w:t>он нархларидан сезиларли даражада фар</w:t>
      </w:r>
      <w:r>
        <w:t>қ</w:t>
      </w:r>
      <w:r w:rsidRPr="004F7C34">
        <w:t xml:space="preserve"> </w:t>
      </w:r>
      <w:r>
        <w:t>қ</w:t>
      </w:r>
      <w:r w:rsidRPr="004F7C34">
        <w:t>илади. Бу тизимнинг асосий ма</w:t>
      </w:r>
      <w:r>
        <w:t>қ</w:t>
      </w:r>
      <w:r w:rsidRPr="004F7C34">
        <w:t xml:space="preserve">сади партия ва </w:t>
      </w:r>
      <w:r>
        <w:t>қ</w:t>
      </w:r>
      <w:r w:rsidRPr="004F7C34">
        <w:t>укумат томонидан белгиланган режани бажаришдан иборат бўлиб, тадбиркорликка бўлган ра</w:t>
      </w:r>
      <w:r>
        <w:t>ғ</w:t>
      </w:r>
      <w:r w:rsidRPr="004F7C34">
        <w:t xml:space="preserve">батларга </w:t>
      </w:r>
      <w:proofErr w:type="gramStart"/>
      <w:r w:rsidRPr="004F7C34">
        <w:t>бар</w:t>
      </w:r>
      <w:r>
        <w:t>Ҳ</w:t>
      </w:r>
      <w:r w:rsidRPr="004F7C34">
        <w:t>ам</w:t>
      </w:r>
      <w:proofErr w:type="gramEnd"/>
      <w:r w:rsidRPr="004F7C34">
        <w:t xml:space="preserve"> берилади.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Марказий ва Шар</w:t>
      </w:r>
      <w:r>
        <w:t>қ</w:t>
      </w:r>
      <w:r w:rsidRPr="004F7C34">
        <w:t>ий Европа мамлакатлари и</w:t>
      </w:r>
      <w:r>
        <w:t>қ</w:t>
      </w:r>
      <w:r w:rsidRPr="004F7C34">
        <w:t>тисодиётининг урушдан кейинги йиллардаги и</w:t>
      </w:r>
      <w:r>
        <w:t>қ</w:t>
      </w:r>
      <w:r w:rsidRPr="004F7C34">
        <w:t>тисодий ўсиши экстенсив характерга эга бўлиб, унинг асосида ресурсларни тежаш ва ю</w:t>
      </w:r>
      <w:r>
        <w:t>қ</w:t>
      </w:r>
      <w:r w:rsidRPr="004F7C34">
        <w:t xml:space="preserve">ори даражадаги капитал </w:t>
      </w:r>
      <w:r>
        <w:t>қ</w:t>
      </w:r>
      <w:r w:rsidRPr="004F7C34">
        <w:t>ўйилмалар ётади. Давлат и</w:t>
      </w:r>
      <w:r>
        <w:t>қ</w:t>
      </w:r>
      <w:r w:rsidRPr="004F7C34">
        <w:t xml:space="preserve">тисодиётнинг </w:t>
      </w:r>
      <w:r>
        <w:t>қ</w:t>
      </w:r>
      <w:r w:rsidRPr="004F7C34">
        <w:t>айси тармо</w:t>
      </w:r>
      <w:r>
        <w:t>ғ</w:t>
      </w:r>
      <w:r w:rsidRPr="004F7C34">
        <w:t xml:space="preserve">ига инвестициялар киритиш лозимлигини ўзи </w:t>
      </w:r>
      <w:r>
        <w:t>Ҳ</w:t>
      </w:r>
      <w:r w:rsidRPr="004F7C34">
        <w:t xml:space="preserve">ал </w:t>
      </w:r>
      <w:r>
        <w:t>қ</w:t>
      </w:r>
      <w:r w:rsidRPr="004F7C34">
        <w:t>илади, ил</w:t>
      </w:r>
      <w:r>
        <w:t>ғ</w:t>
      </w:r>
      <w:r w:rsidRPr="004F7C34">
        <w:t>ор ишлаб чи</w:t>
      </w:r>
      <w:r>
        <w:t>қ</w:t>
      </w:r>
      <w:r w:rsidRPr="004F7C34">
        <w:t xml:space="preserve">арувчиларнинг даромадларини </w:t>
      </w:r>
      <w:r>
        <w:t>қ</w:t>
      </w:r>
      <w:r w:rsidRPr="004F7C34">
        <w:t>оло</w:t>
      </w:r>
      <w:r>
        <w:t>қ</w:t>
      </w:r>
      <w:r w:rsidRPr="004F7C34">
        <w:t xml:space="preserve"> ишлаб чи</w:t>
      </w:r>
      <w:r>
        <w:t>қ</w:t>
      </w:r>
      <w:r w:rsidRPr="004F7C34">
        <w:t xml:space="preserve">аришни субсидиялаш учун </w:t>
      </w:r>
      <w:r>
        <w:t>қ</w:t>
      </w:r>
      <w:r w:rsidRPr="004F7C34">
        <w:t>айта та</w:t>
      </w:r>
      <w:r>
        <w:t>қ</w:t>
      </w:r>
      <w:r w:rsidRPr="004F7C34">
        <w:t>симлайди. Ривожланишдаги устувор йўналишлар сифатида о</w:t>
      </w:r>
      <w:r>
        <w:t>ғ</w:t>
      </w:r>
      <w:r w:rsidRPr="004F7C34">
        <w:t xml:space="preserve">ир саноат: металлургия, химия саноати, машинасозликка катта эътибор берилади.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Мараказлашган режали тизимнинг устунлиги тўли</w:t>
      </w:r>
      <w:r>
        <w:t>қ</w:t>
      </w:r>
      <w:r w:rsidRPr="004F7C34">
        <w:t xml:space="preserve"> бандлик даражасини таъминлай оларди, биро</w:t>
      </w:r>
      <w:r>
        <w:t>қ</w:t>
      </w:r>
      <w:r w:rsidRPr="004F7C34">
        <w:t xml:space="preserve"> ме</w:t>
      </w:r>
      <w:r>
        <w:t>Ҳ</w:t>
      </w:r>
      <w:r w:rsidRPr="004F7C34">
        <w:t xml:space="preserve">нат </w:t>
      </w:r>
      <w:r>
        <w:t>қ</w:t>
      </w:r>
      <w:r w:rsidRPr="004F7C34">
        <w:t xml:space="preserve">илишга </w:t>
      </w:r>
      <w:r>
        <w:t>Ҳ</w:t>
      </w:r>
      <w:r w:rsidRPr="004F7C34">
        <w:t xml:space="preserve">еч </w:t>
      </w:r>
      <w:r>
        <w:t>қ</w:t>
      </w:r>
      <w:r w:rsidRPr="004F7C34">
        <w:t>андай ра</w:t>
      </w:r>
      <w:r>
        <w:t>ғ</w:t>
      </w:r>
      <w:r w:rsidRPr="004F7C34">
        <w:t>батлар йў</w:t>
      </w:r>
      <w:r>
        <w:t>қ</w:t>
      </w:r>
      <w:r w:rsidRPr="004F7C34">
        <w:t xml:space="preserve"> эди: </w:t>
      </w:r>
      <w:r>
        <w:t>қ</w:t>
      </w:r>
      <w:r w:rsidRPr="004F7C34">
        <w:t xml:space="preserve">атъий белгиланган иш </w:t>
      </w:r>
      <w:r>
        <w:t>Ҳ</w:t>
      </w:r>
      <w:r w:rsidRPr="004F7C34">
        <w:t>а</w:t>
      </w:r>
      <w:r>
        <w:t>қ</w:t>
      </w:r>
      <w:r w:rsidRPr="004F7C34">
        <w:t>и тизими доирасида ме</w:t>
      </w:r>
      <w:r>
        <w:t>Ҳ</w:t>
      </w:r>
      <w:r w:rsidRPr="004F7C34">
        <w:t xml:space="preserve">нат </w:t>
      </w:r>
      <w:r>
        <w:t>Ҳ</w:t>
      </w:r>
      <w:r w:rsidRPr="004F7C34">
        <w:t>а</w:t>
      </w:r>
      <w:r>
        <w:t>қ</w:t>
      </w:r>
      <w:r w:rsidRPr="004F7C34">
        <w:t xml:space="preserve">и, </w:t>
      </w:r>
      <w:r w:rsidRPr="004F7C34">
        <w:lastRenderedPageBreak/>
        <w:t>мукофотлар, имтиёзлар ме</w:t>
      </w:r>
      <w:r>
        <w:t>Ҳ</w:t>
      </w:r>
      <w:r w:rsidRPr="004F7C34">
        <w:t xml:space="preserve">нат унумдорлигига </w:t>
      </w:r>
      <w:proofErr w:type="gramStart"/>
      <w:r w:rsidRPr="004F7C34">
        <w:t>бо</w:t>
      </w:r>
      <w:r>
        <w:t>ғ</w:t>
      </w:r>
      <w:r w:rsidRPr="004F7C34">
        <w:t>ли</w:t>
      </w:r>
      <w:proofErr w:type="gramEnd"/>
      <w:r>
        <w:t>қ</w:t>
      </w:r>
      <w:r w:rsidRPr="004F7C34">
        <w:t xml:space="preserve"> эмас эди. Бундан таш</w:t>
      </w:r>
      <w:r>
        <w:t>қ</w:t>
      </w:r>
      <w:r w:rsidRPr="004F7C34">
        <w:t>ари социалистик мамлакатлар и</w:t>
      </w:r>
      <w:r>
        <w:t>қ</w:t>
      </w:r>
      <w:r w:rsidRPr="004F7C34">
        <w:t>тисодиётида, айни</w:t>
      </w:r>
      <w:r>
        <w:t>қ</w:t>
      </w:r>
      <w:r w:rsidRPr="004F7C34">
        <w:t xml:space="preserve">са, </w:t>
      </w:r>
      <w:proofErr w:type="gramStart"/>
      <w:r w:rsidRPr="004F7C34">
        <w:t>фу</w:t>
      </w:r>
      <w:proofErr w:type="gramEnd"/>
      <w:r>
        <w:t>қ</w:t>
      </w:r>
      <w:r w:rsidRPr="004F7C34">
        <w:t>аролар учун технологияларда илмий-техникавий тара</w:t>
      </w:r>
      <w:r>
        <w:t>ққ</w:t>
      </w:r>
      <w:r w:rsidRPr="004F7C34">
        <w:t>иёт натижаларидан яхши фойдаланилмас эди. Давлат ишлаб чи</w:t>
      </w:r>
      <w:r>
        <w:t>қ</w:t>
      </w:r>
      <w:r w:rsidRPr="004F7C34">
        <w:t>аришни автоматлаштириш ор</w:t>
      </w:r>
      <w:r>
        <w:t>қ</w:t>
      </w:r>
      <w:r w:rsidRPr="004F7C34">
        <w:t xml:space="preserve">али ишчи жойларини </w:t>
      </w:r>
      <w:r>
        <w:t>қ</w:t>
      </w:r>
      <w:r w:rsidRPr="004F7C34">
        <w:t>ис</w:t>
      </w:r>
      <w:r>
        <w:t>қ</w:t>
      </w:r>
      <w:r w:rsidRPr="004F7C34">
        <w:t xml:space="preserve">артириш борасидаги инновациялардан манфаатдор эмас эди. </w:t>
      </w:r>
    </w:p>
    <w:p w:rsidR="00212F91" w:rsidRPr="004F7C34" w:rsidRDefault="00212F91" w:rsidP="00212F91">
      <w:pPr>
        <w:pStyle w:val="BodyText21"/>
        <w:tabs>
          <w:tab w:val="clear" w:pos="567"/>
        </w:tabs>
        <w:spacing w:line="240" w:lineRule="auto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</w:rPr>
        <w:tab/>
        <w:t>Социалистик тизимда (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 xml:space="preserve">арбий мамлакатлардаги каби) экстенсив ривожланиш имкониятлари ўз чегарасига етгандан кейин, 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>арбий мамлакатлардан фар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ли ўларо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, ривожланишнинг янги йўллари таклиф этилмади, натижада ишлаб чи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ариш ор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ага кетди, миллий ма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сулот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>ажми камайиб, и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тисодий ўсиш суръатлари секинлашди.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 xml:space="preserve">Социалистик мамлакатларнинг </w:t>
      </w:r>
      <w:r>
        <w:t>ғ</w:t>
      </w:r>
      <w:r w:rsidRPr="004F7C34">
        <w:t xml:space="preserve">арб билан </w:t>
      </w:r>
      <w:r>
        <w:t>Ҳ</w:t>
      </w:r>
      <w:r w:rsidRPr="004F7C34">
        <w:t xml:space="preserve">амиша </w:t>
      </w:r>
      <w:r>
        <w:t>қ</w:t>
      </w:r>
      <w:r w:rsidRPr="004F7C34">
        <w:t xml:space="preserve">уролланиш пойгаси интилиши </w:t>
      </w:r>
      <w:r>
        <w:t>Ҳ</w:t>
      </w:r>
      <w:r w:rsidRPr="004F7C34">
        <w:t>ам бу мамлакатларда и</w:t>
      </w:r>
      <w:r>
        <w:t>қ</w:t>
      </w:r>
      <w:r w:rsidRPr="004F7C34">
        <w:t>тисодий ривожланишга салбий таъсир ўтказган. Чунки катта ми</w:t>
      </w:r>
      <w:r>
        <w:t>қ</w:t>
      </w:r>
      <w:r w:rsidRPr="004F7C34">
        <w:t xml:space="preserve">дордаги энг сара ресурслар </w:t>
      </w:r>
      <w:r>
        <w:t>Ҳ</w:t>
      </w:r>
      <w:r w:rsidRPr="004F7C34">
        <w:t xml:space="preserve">арбий саноат мажмуасини ривожлантиришга </w:t>
      </w:r>
      <w:r>
        <w:t>қ</w:t>
      </w:r>
      <w:r w:rsidRPr="004F7C34">
        <w:t xml:space="preserve">аратилган.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Технологияларнинг эскириши туфайли ишлаб чи</w:t>
      </w:r>
      <w:r>
        <w:t>қ</w:t>
      </w:r>
      <w:r w:rsidRPr="004F7C34">
        <w:t xml:space="preserve">ариш харажатларининг </w:t>
      </w:r>
      <w:r>
        <w:t>Ҳ</w:t>
      </w:r>
      <w:r w:rsidRPr="004F7C34">
        <w:t>аддан таш</w:t>
      </w:r>
      <w:r>
        <w:t>қ</w:t>
      </w:r>
      <w:r w:rsidRPr="004F7C34">
        <w:t>ари ортиб кетиши Марказий ва Шар</w:t>
      </w:r>
      <w:r>
        <w:t>қ</w:t>
      </w:r>
      <w:r w:rsidRPr="004F7C34">
        <w:t>ий Европа мамлакатларида ишлаб чи</w:t>
      </w:r>
      <w:r>
        <w:t>қ</w:t>
      </w:r>
      <w:r w:rsidRPr="004F7C34">
        <w:t>арилган товарларнинг жа</w:t>
      </w:r>
      <w:r>
        <w:t>Ҳ</w:t>
      </w:r>
      <w:r w:rsidRPr="004F7C34">
        <w:t>он бозорларидаги ра</w:t>
      </w:r>
      <w:r>
        <w:t>қ</w:t>
      </w:r>
      <w:r w:rsidRPr="004F7C34">
        <w:t>обатбардошлигига путур етказди. Бундан таш</w:t>
      </w:r>
      <w:r>
        <w:t>қ</w:t>
      </w:r>
      <w:r w:rsidRPr="004F7C34">
        <w:t xml:space="preserve">ари мулкчилик муносабатлари социалистик тизимнинг асосий кулфати эди, зеро деярли барча нарса давлат тимсолидаги бюрократик аппаратга </w:t>
      </w:r>
      <w:r>
        <w:t>қ</w:t>
      </w:r>
      <w:r w:rsidRPr="004F7C34">
        <w:t>арашли эди. Талаб ва таклифнинг мос келмаслиги натижасида муомаладан таш</w:t>
      </w:r>
      <w:r>
        <w:t>қ</w:t>
      </w:r>
      <w:r w:rsidRPr="004F7C34">
        <w:t>аридаги пуллар кўпайиб кетди. Пул тан</w:t>
      </w:r>
      <w:r>
        <w:t>қ</w:t>
      </w:r>
      <w:r w:rsidRPr="004F7C34">
        <w:t xml:space="preserve">ислиги муаммосини </w:t>
      </w:r>
      <w:r>
        <w:t>Ҳ</w:t>
      </w:r>
      <w:r w:rsidRPr="004F7C34">
        <w:t xml:space="preserve">ал этиш учун давлат эмиссияга </w:t>
      </w:r>
      <w:proofErr w:type="gramStart"/>
      <w:r w:rsidRPr="004F7C34">
        <w:t>к</w:t>
      </w:r>
      <w:proofErr w:type="gramEnd"/>
      <w:r w:rsidRPr="004F7C34">
        <w:t>ўпро</w:t>
      </w:r>
      <w:r>
        <w:t>қ</w:t>
      </w:r>
      <w:r w:rsidRPr="004F7C34">
        <w:t xml:space="preserve"> мурожаат </w:t>
      </w:r>
      <w:r>
        <w:t>қ</w:t>
      </w:r>
      <w:r w:rsidRPr="004F7C34">
        <w:t xml:space="preserve">ила бошлади. Натижада инфляция муаммоси </w:t>
      </w:r>
      <w:r>
        <w:t>Ҳ</w:t>
      </w:r>
      <w:r w:rsidRPr="004F7C34">
        <w:t xml:space="preserve">ам вужудга кела бошлади. Масалан, 1989 йилда Югославияда инфляция 2800 фоиз даражасида </w:t>
      </w:r>
      <w:r>
        <w:t>қ</w:t>
      </w:r>
      <w:r w:rsidRPr="004F7C34">
        <w:t>айд этилди. Бу ва бош</w:t>
      </w:r>
      <w:r>
        <w:t>қ</w:t>
      </w:r>
      <w:r w:rsidRPr="004F7C34">
        <w:t>а муаммолар мамлакатларда и</w:t>
      </w:r>
      <w:r>
        <w:t>қ</w:t>
      </w:r>
      <w:r w:rsidRPr="004F7C34">
        <w:t>тисодий ривожланишнинг янги модели киритилиши кераклиги ани</w:t>
      </w:r>
      <w:proofErr w:type="gramStart"/>
      <w:r>
        <w:t>қ</w:t>
      </w:r>
      <w:r w:rsidRPr="004F7C34">
        <w:t>-</w:t>
      </w:r>
      <w:proofErr w:type="gramEnd"/>
      <w:r w:rsidRPr="004F7C34">
        <w:t xml:space="preserve">равшан кўриниб </w:t>
      </w:r>
      <w:r>
        <w:t>қ</w:t>
      </w:r>
      <w:r w:rsidRPr="004F7C34">
        <w:t xml:space="preserve">олди.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1980-йилларнинг охирига келиб Марказий ва Шар</w:t>
      </w:r>
      <w:r>
        <w:t>қ</w:t>
      </w:r>
      <w:r w:rsidRPr="004F7C34">
        <w:t>ий Европа мамлакатларида и</w:t>
      </w:r>
      <w:r>
        <w:t>қ</w:t>
      </w:r>
      <w:r w:rsidRPr="004F7C34">
        <w:t xml:space="preserve">тисодиётда тубдан </w:t>
      </w:r>
      <w:r>
        <w:t>қ</w:t>
      </w:r>
      <w:r w:rsidRPr="004F7C34">
        <w:t xml:space="preserve">айта </w:t>
      </w:r>
      <w:r>
        <w:t>қ</w:t>
      </w:r>
      <w:r w:rsidRPr="004F7C34">
        <w:t>уриш жараёнлари бошланди. Бу исло</w:t>
      </w:r>
      <w:r>
        <w:t>Ҳ</w:t>
      </w:r>
      <w:r w:rsidRPr="004F7C34">
        <w:t xml:space="preserve">отларнинг умумий унсурлари </w:t>
      </w:r>
      <w:r>
        <w:t>қ</w:t>
      </w:r>
      <w:r w:rsidRPr="004F7C34">
        <w:t>уйидагилар эди: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Макрои</w:t>
      </w:r>
      <w:r>
        <w:t>қ</w:t>
      </w:r>
      <w:r w:rsidRPr="004F7C34">
        <w:t>тисодий бар</w:t>
      </w:r>
      <w:r>
        <w:t>қ</w:t>
      </w:r>
      <w:r w:rsidRPr="004F7C34">
        <w:t>арорлаштириш ва и</w:t>
      </w:r>
      <w:r>
        <w:t>қ</w:t>
      </w:r>
      <w:r w:rsidRPr="004F7C34">
        <w:t xml:space="preserve">тисодиётдаги вазиятни назорат </w:t>
      </w:r>
      <w:r>
        <w:t>қ</w:t>
      </w:r>
      <w:r w:rsidRPr="004F7C34">
        <w:t>илиш (</w:t>
      </w:r>
      <w:proofErr w:type="gramStart"/>
      <w:r w:rsidRPr="004F7C34">
        <w:t>бу ма</w:t>
      </w:r>
      <w:proofErr w:type="gramEnd"/>
      <w:r>
        <w:t>қ</w:t>
      </w:r>
      <w:r w:rsidRPr="004F7C34">
        <w:t>садни амалга ошириш учун инфляция билан кураш, янги соли</w:t>
      </w:r>
      <w:r>
        <w:t>қ</w:t>
      </w:r>
      <w:r w:rsidRPr="004F7C34">
        <w:t xml:space="preserve"> сиёсати, таш</w:t>
      </w:r>
      <w:r>
        <w:t>қ</w:t>
      </w:r>
      <w:r w:rsidRPr="004F7C34">
        <w:t xml:space="preserve">и </w:t>
      </w:r>
      <w:r>
        <w:t>қ</w:t>
      </w:r>
      <w:r w:rsidRPr="004F7C34">
        <w:t>арзларни камайтириш каби дастурлар олиб борилди);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Нархларни исло</w:t>
      </w:r>
      <w:r>
        <w:t>Ҳ</w:t>
      </w:r>
      <w:r w:rsidRPr="004F7C34">
        <w:t xml:space="preserve"> </w:t>
      </w:r>
      <w:r>
        <w:t>қ</w:t>
      </w:r>
      <w:r w:rsidRPr="004F7C34">
        <w:t xml:space="preserve">илиш ва бозор механизмларини жорий </w:t>
      </w:r>
      <w:r>
        <w:t>қ</w:t>
      </w:r>
      <w:r w:rsidRPr="004F7C34">
        <w:t>илиш, бу бозор муносабатлари ва бозор нархларига ўтишни назарда тутарди. (нархлар ва савдони эркинлаштириш, таш</w:t>
      </w:r>
      <w:r>
        <w:t>қ</w:t>
      </w:r>
      <w:r w:rsidRPr="004F7C34">
        <w:t xml:space="preserve">и </w:t>
      </w:r>
      <w:proofErr w:type="gramStart"/>
      <w:r w:rsidRPr="004F7C34">
        <w:t>и</w:t>
      </w:r>
      <w:proofErr w:type="gramEnd"/>
      <w:r>
        <w:t>қ</w:t>
      </w:r>
      <w:r w:rsidRPr="004F7C34">
        <w:t>тисодий фаолиятни эркинлаштириш, маъмурий-буйру</w:t>
      </w:r>
      <w:r>
        <w:t>қ</w:t>
      </w:r>
      <w:r w:rsidRPr="004F7C34">
        <w:t>бозлик тизимидан воз кечиш, ишчи кучи бозорини эркинлаштириш, молия тизимини исло</w:t>
      </w:r>
      <w:r>
        <w:t>Ҳ</w:t>
      </w:r>
      <w:r w:rsidRPr="004F7C34">
        <w:t xml:space="preserve"> </w:t>
      </w:r>
      <w:r>
        <w:t>қ</w:t>
      </w:r>
      <w:r w:rsidRPr="004F7C34">
        <w:t>илиш ва бош</w:t>
      </w:r>
      <w:r>
        <w:t>қ</w:t>
      </w:r>
      <w:r w:rsidRPr="004F7C34">
        <w:t>алар);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lastRenderedPageBreak/>
        <w:t>Хусусий тармо</w:t>
      </w:r>
      <w:r>
        <w:t>қ</w:t>
      </w:r>
      <w:r w:rsidRPr="004F7C34">
        <w:t>ни ривожлантириш, хусусийлаштириш ва ишлаб чи</w:t>
      </w:r>
      <w:r>
        <w:t>қ</w:t>
      </w:r>
      <w:r w:rsidRPr="004F7C34">
        <w:t>ариш тузилмасини исло</w:t>
      </w:r>
      <w:r>
        <w:t>Ҳ</w:t>
      </w:r>
      <w:r w:rsidRPr="004F7C34">
        <w:t xml:space="preserve"> </w:t>
      </w:r>
      <w:r>
        <w:t>қ</w:t>
      </w:r>
      <w:r w:rsidRPr="004F7C34">
        <w:t>илиш;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Давлатнинг и</w:t>
      </w:r>
      <w:r>
        <w:t>қ</w:t>
      </w:r>
      <w:r w:rsidRPr="004F7C34">
        <w:t xml:space="preserve">тисодиётдаги ролини </w:t>
      </w:r>
      <w:r>
        <w:t>қ</w:t>
      </w:r>
      <w:r w:rsidRPr="004F7C34">
        <w:t>айта кўриб чи</w:t>
      </w:r>
      <w:r>
        <w:t>қ</w:t>
      </w:r>
      <w:r w:rsidRPr="004F7C34">
        <w:t>иш.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Амалга оширилган исло</w:t>
      </w:r>
      <w:r>
        <w:t>Ҳ</w:t>
      </w:r>
      <w:r w:rsidRPr="004F7C34">
        <w:t>атлар дастлабки йилларда ўз натижасини бермади, фа</w:t>
      </w:r>
      <w:r>
        <w:t>қ</w:t>
      </w:r>
      <w:r w:rsidRPr="004F7C34">
        <w:t>атгина 1994 йилга келиб ўз мевасини бера бошлади.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360"/>
          <w:tab w:val="left" w:pos="624"/>
        </w:tabs>
        <w:ind w:right="57"/>
        <w:jc w:val="center"/>
        <w:rPr>
          <w:b/>
          <w:bCs/>
        </w:rPr>
      </w:pPr>
      <w:r w:rsidRPr="004F7C34">
        <w:rPr>
          <w:b/>
          <w:bCs/>
          <w:lang w:val="uz-Cyrl-UZ"/>
        </w:rPr>
        <w:t>9.</w:t>
      </w:r>
      <w:r w:rsidRPr="004F7C34">
        <w:rPr>
          <w:b/>
          <w:bCs/>
        </w:rPr>
        <w:t>2. Вишеград тўртлиги (Польша, Венгрия, Чехия, Словакия) ва Словения.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  <w:t xml:space="preserve">Вишеград тўртлиги деб аталувчи Польша, Венгрия, Чехия ва Словакия </w:t>
      </w:r>
      <w:r>
        <w:t>Ҳ</w:t>
      </w:r>
      <w:r w:rsidRPr="004F7C34">
        <w:t>амда Словения Марказий ва Шар</w:t>
      </w:r>
      <w:r>
        <w:t>қ</w:t>
      </w:r>
      <w:r w:rsidRPr="004F7C34">
        <w:t>ий Европа мамлакатлари ичида энг етакчи мамлакатлар саналади. Бозор исло</w:t>
      </w:r>
      <w:r>
        <w:t>Ҳ</w:t>
      </w:r>
      <w:r w:rsidRPr="004F7C34">
        <w:t>отлари йўлида бу мамлакатлар энг катта юту</w:t>
      </w:r>
      <w:r>
        <w:t>қ</w:t>
      </w:r>
      <w:r w:rsidRPr="004F7C34">
        <w:t>ларга эришдилар. Марказий ва Шар</w:t>
      </w:r>
      <w:r>
        <w:t>қ</w:t>
      </w:r>
      <w:r w:rsidRPr="004F7C34">
        <w:t>ий Европада Чехия и</w:t>
      </w:r>
      <w:r>
        <w:t>қ</w:t>
      </w:r>
      <w:r w:rsidRPr="004F7C34">
        <w:t>тисодиёти энг бар</w:t>
      </w:r>
      <w:r>
        <w:t>қ</w:t>
      </w:r>
      <w:r w:rsidRPr="004F7C34">
        <w:t>арор и</w:t>
      </w:r>
      <w:r>
        <w:t>қ</w:t>
      </w:r>
      <w:r w:rsidRPr="004F7C34">
        <w:t xml:space="preserve">тисодиёт </w:t>
      </w:r>
      <w:r>
        <w:t>Ҳ</w:t>
      </w:r>
      <w:r w:rsidRPr="004F7C34">
        <w:t>исобланади. Ўзаро Ёрдам Кенгаши тар</w:t>
      </w:r>
      <w:r>
        <w:t>қ</w:t>
      </w:r>
      <w:r w:rsidRPr="004F7C34">
        <w:t>аб кетганидан сўнг ю</w:t>
      </w:r>
      <w:r>
        <w:t>қ</w:t>
      </w:r>
      <w:r w:rsidRPr="004F7C34">
        <w:t>оридаги тўрт мамлакат Вишеград гуру</w:t>
      </w:r>
      <w:r>
        <w:t>Ҳ</w:t>
      </w:r>
      <w:r w:rsidRPr="004F7C34">
        <w:t>и деб аталувчи интеграцион гуру</w:t>
      </w:r>
      <w:r>
        <w:t>Ҳ</w:t>
      </w:r>
      <w:r w:rsidRPr="004F7C34">
        <w:t>ни ташкил этдилар. Бу интеграцион гуру</w:t>
      </w:r>
      <w:r>
        <w:t>Ҳ</w:t>
      </w:r>
      <w:r w:rsidRPr="004F7C34">
        <w:t xml:space="preserve"> доирасида и</w:t>
      </w:r>
      <w:r>
        <w:t>қ</w:t>
      </w:r>
      <w:r w:rsidRPr="004F7C34">
        <w:t>тисодий ало</w:t>
      </w:r>
      <w:r>
        <w:t>қ</w:t>
      </w:r>
      <w:r w:rsidRPr="004F7C34">
        <w:t>алар мувофи</w:t>
      </w:r>
      <w:r>
        <w:t>қ</w:t>
      </w:r>
      <w:r w:rsidRPr="004F7C34">
        <w:t xml:space="preserve">лаштирилади, умумий мудофаа таъминланади, </w:t>
      </w:r>
      <w:r>
        <w:t>Ҳ</w:t>
      </w:r>
      <w:r w:rsidRPr="004F7C34">
        <w:t>удуддаги ишлаб чи</w:t>
      </w:r>
      <w:r>
        <w:t>қ</w:t>
      </w:r>
      <w:r w:rsidRPr="004F7C34">
        <w:t>ариш кооперацияси жараёни олиб борилади. Вишеград гуру</w:t>
      </w:r>
      <w:r>
        <w:t>Ҳ</w:t>
      </w:r>
      <w:r w:rsidRPr="004F7C34">
        <w:t>и мамлакатлари Европа Иттифо</w:t>
      </w:r>
      <w:r>
        <w:t>қ</w:t>
      </w:r>
      <w:r w:rsidRPr="004F7C34">
        <w:t>ига киришга интилмо</w:t>
      </w:r>
      <w:r>
        <w:t>қ</w:t>
      </w:r>
      <w:r w:rsidRPr="004F7C34">
        <w:t xml:space="preserve">далар ва бу масала 2004 йилда ижобий </w:t>
      </w:r>
      <w:r>
        <w:t>Ҳ</w:t>
      </w:r>
      <w:r w:rsidRPr="004F7C34">
        <w:t>ал этилиши кутилмо</w:t>
      </w:r>
      <w:r>
        <w:t>қ</w:t>
      </w:r>
      <w:r w:rsidRPr="004F7C34">
        <w:t xml:space="preserve">да. </w:t>
      </w:r>
    </w:p>
    <w:p w:rsidR="00212F91" w:rsidRPr="004F7C34" w:rsidRDefault="00212F91" w:rsidP="00212F91">
      <w:pPr>
        <w:rPr>
          <w:sz w:val="16"/>
          <w:szCs w:val="16"/>
        </w:rPr>
      </w:pPr>
    </w:p>
    <w:p w:rsidR="00212F91" w:rsidRPr="004F7C34" w:rsidRDefault="00212F91" w:rsidP="00212F91">
      <w:pPr>
        <w:pStyle w:val="3"/>
        <w:numPr>
          <w:ilvl w:val="12"/>
          <w:numId w:val="0"/>
        </w:numPr>
        <w:tabs>
          <w:tab w:val="left" w:pos="360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9.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>3. Болти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 xml:space="preserve"> бўйи мамлакатлари (Литва, Латвия ва Эстония).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  <w:t>Бозор муносабатларига ўтишни муваффа</w:t>
      </w:r>
      <w:r>
        <w:t>қ</w:t>
      </w:r>
      <w:r w:rsidRPr="004F7C34">
        <w:t>иятли амалга оширилиши борасида Балтика мамлакатлари Вишеград тўртли ва Словениядан кейин иккинчи ўринда туради. Бу мамлакатлар соби</w:t>
      </w:r>
      <w:r>
        <w:t>қ</w:t>
      </w:r>
      <w:r w:rsidRPr="004F7C34">
        <w:t xml:space="preserve"> СССРдан ажралиб чи</w:t>
      </w:r>
      <w:r>
        <w:t>ққ</w:t>
      </w:r>
      <w:r w:rsidRPr="004F7C34">
        <w:t>анидан сўнг ю</w:t>
      </w:r>
      <w:r>
        <w:t>қ</w:t>
      </w:r>
      <w:r w:rsidRPr="004F7C34">
        <w:t>ори даражадаги сиёсий бар</w:t>
      </w:r>
      <w:r>
        <w:t>қ</w:t>
      </w:r>
      <w:r w:rsidRPr="004F7C34">
        <w:t>арорликка эришдилар. Бу мамлакатларда макрои</w:t>
      </w:r>
      <w:r>
        <w:t>қ</w:t>
      </w:r>
      <w:r w:rsidRPr="004F7C34">
        <w:t xml:space="preserve">тисодий </w:t>
      </w:r>
      <w:r>
        <w:t>қ</w:t>
      </w:r>
      <w:r w:rsidRPr="004F7C34">
        <w:t xml:space="preserve">айта </w:t>
      </w:r>
      <w:r>
        <w:t>қ</w:t>
      </w:r>
      <w:r w:rsidRPr="004F7C34">
        <w:t>уришлар бос</w:t>
      </w:r>
      <w:r>
        <w:t>қ</w:t>
      </w:r>
      <w:r w:rsidRPr="004F7C34">
        <w:t>ичма-бос</w:t>
      </w:r>
      <w:r>
        <w:t>қ</w:t>
      </w:r>
      <w:r w:rsidRPr="004F7C34">
        <w:t xml:space="preserve">ич амалга оширилди. 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  <w:t>Дастлаб Балтика мамлакатлари Россия хомашёсини ўзларининг денгиз портлари ор</w:t>
      </w:r>
      <w:r>
        <w:t>қ</w:t>
      </w:r>
      <w:r w:rsidRPr="004F7C34">
        <w:t xml:space="preserve">али реэкспорт </w:t>
      </w:r>
      <w:r>
        <w:t>қ</w:t>
      </w:r>
      <w:r w:rsidRPr="004F7C34">
        <w:t xml:space="preserve">илишга ихтисослашдилар. 1990-йилларнинг бошларида Эстония ва Литванинг жами экспортининг 30-45 фоизини нефт ва металлар экспорти ташкил </w:t>
      </w:r>
      <w:r>
        <w:t>қ</w:t>
      </w:r>
      <w:r w:rsidRPr="004F7C34">
        <w:t xml:space="preserve">илар эди. Латвия эса Россия тадбиркорлари учун оффшор хизматлар кўрсатар эди ва </w:t>
      </w:r>
      <w:r>
        <w:t>Ҳ</w:t>
      </w:r>
      <w:r w:rsidRPr="004F7C34">
        <w:t xml:space="preserve">озир </w:t>
      </w:r>
      <w:r>
        <w:t>Ҳ</w:t>
      </w:r>
      <w:r w:rsidRPr="004F7C34">
        <w:t>ам бу давом этмо</w:t>
      </w:r>
      <w:r>
        <w:t>қ</w:t>
      </w:r>
      <w:r w:rsidRPr="004F7C34">
        <w:t xml:space="preserve">да. Мамлакат жами банк депозитларининг деярли ярми россиялик резидентларга тегишли. 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</w:r>
      <w:r>
        <w:t>Ҳ</w:t>
      </w:r>
      <w:r w:rsidRPr="004F7C34">
        <w:t>озирги и</w:t>
      </w:r>
      <w:r>
        <w:t>қ</w:t>
      </w:r>
      <w:r w:rsidRPr="004F7C34">
        <w:t>тисодий ўсиш фа</w:t>
      </w:r>
      <w:r>
        <w:t>қ</w:t>
      </w:r>
      <w:r w:rsidRPr="004F7C34">
        <w:t>атгина таш</w:t>
      </w:r>
      <w:r>
        <w:t>қ</w:t>
      </w:r>
      <w:r w:rsidRPr="004F7C34">
        <w:t xml:space="preserve">и омиллар эмас, балки ички талабнинг ва инвестициялар </w:t>
      </w:r>
      <w:r>
        <w:t>Ҳ</w:t>
      </w:r>
      <w:r w:rsidRPr="004F7C34">
        <w:t xml:space="preserve">ажмининг ортиши билан </w:t>
      </w:r>
      <w:r>
        <w:t>Ҳ</w:t>
      </w:r>
      <w:r w:rsidRPr="004F7C34">
        <w:t xml:space="preserve">ам </w:t>
      </w:r>
      <w:proofErr w:type="gramStart"/>
      <w:r w:rsidRPr="004F7C34">
        <w:t>бо</w:t>
      </w:r>
      <w:r>
        <w:t>ғ</w:t>
      </w:r>
      <w:r w:rsidRPr="004F7C34">
        <w:t>ли</w:t>
      </w:r>
      <w:proofErr w:type="gramEnd"/>
      <w:r>
        <w:t>қ</w:t>
      </w:r>
      <w:r w:rsidRPr="004F7C34">
        <w:t>. Саноатда янги асбоб-ускуналарнинг ўрнатилиши ва янги замонавий технологияларни жорий этилиши бу мамлакатлар товарларининг ра</w:t>
      </w:r>
      <w:r>
        <w:t>қ</w:t>
      </w:r>
      <w:r w:rsidRPr="004F7C34">
        <w:t>обатбардошлигини ошишига олиб келмо</w:t>
      </w:r>
      <w:r>
        <w:t>қ</w:t>
      </w:r>
      <w:r w:rsidRPr="004F7C34">
        <w:t>да. Олиб борилган и</w:t>
      </w:r>
      <w:r>
        <w:t>қ</w:t>
      </w:r>
      <w:r w:rsidRPr="004F7C34">
        <w:t>тисодий исло</w:t>
      </w:r>
      <w:r>
        <w:t>Ҳ</w:t>
      </w:r>
      <w:r w:rsidRPr="004F7C34">
        <w:t>отлар ўз мевасини бермо</w:t>
      </w:r>
      <w:r>
        <w:t>қ</w:t>
      </w:r>
      <w:r w:rsidRPr="004F7C34">
        <w:t xml:space="preserve">да. 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  <w:t>Айни</w:t>
      </w:r>
      <w:r>
        <w:t>қ</w:t>
      </w:r>
      <w:r w:rsidRPr="004F7C34">
        <w:t>са, Литвада амалга оширилган хусусийлаштириш жараёни эътиборга лойи</w:t>
      </w:r>
      <w:r>
        <w:t>қ</w:t>
      </w:r>
      <w:r w:rsidRPr="004F7C34">
        <w:t>: барча давлат монополиялари хусусий тармо</w:t>
      </w:r>
      <w:r>
        <w:t>қ</w:t>
      </w:r>
      <w:r w:rsidRPr="004F7C34">
        <w:t xml:space="preserve"> </w:t>
      </w:r>
      <w:r>
        <w:t>қ</w:t>
      </w:r>
      <w:r w:rsidRPr="004F7C34">
        <w:t xml:space="preserve">ўлига ўтди. </w:t>
      </w:r>
      <w:r w:rsidRPr="004F7C34">
        <w:lastRenderedPageBreak/>
        <w:t>Фа</w:t>
      </w:r>
      <w:r>
        <w:t>қ</w:t>
      </w:r>
      <w:r w:rsidRPr="004F7C34">
        <w:t>ат мамлакат электрэнегиясининг 60 фоизини таъминловчи Игналин АЭС бундан мустасно. Самарадор хусусий компанияларнинг ташкил этилиши ва улар ўртасида ра</w:t>
      </w:r>
      <w:r>
        <w:t>қ</w:t>
      </w:r>
      <w:r w:rsidRPr="004F7C34">
        <w:t>обатнинг кучайиши, хусусийлаштириш жараёнида хорижий компанияларнинг иштироки ма</w:t>
      </w:r>
      <w:r>
        <w:t>Ҳ</w:t>
      </w:r>
      <w:r w:rsidRPr="004F7C34">
        <w:t>сулот сифатининг ошишига ва нархларнинг пасайишига ёрдам берди.</w:t>
      </w:r>
    </w:p>
    <w:p w:rsidR="00212F91" w:rsidRPr="004F7C34" w:rsidRDefault="00212F91" w:rsidP="00212F91">
      <w:pPr>
        <w:numPr>
          <w:ilvl w:val="12"/>
          <w:numId w:val="0"/>
        </w:numPr>
        <w:tabs>
          <w:tab w:val="left" w:pos="624"/>
        </w:tabs>
        <w:ind w:right="57"/>
        <w:jc w:val="both"/>
      </w:pPr>
      <w:r w:rsidRPr="004F7C34">
        <w:tab/>
        <w:t xml:space="preserve">Эстонияда </w:t>
      </w:r>
      <w:r>
        <w:t>Ҳ</w:t>
      </w:r>
      <w:r w:rsidRPr="004F7C34">
        <w:t>ам хусусийлаштириш жараёни жуда тез амалга оширилди. 1990-йилларнинг ўрталарига келиб саноат, молия тармо</w:t>
      </w:r>
      <w:r>
        <w:t>ғ</w:t>
      </w:r>
      <w:proofErr w:type="gramStart"/>
      <w:r w:rsidRPr="004F7C34">
        <w:t>и ва</w:t>
      </w:r>
      <w:proofErr w:type="gramEnd"/>
      <w:r w:rsidRPr="004F7C34">
        <w:t xml:space="preserve"> хизматлар со</w:t>
      </w:r>
      <w:r>
        <w:t>Ҳ</w:t>
      </w:r>
      <w:r w:rsidRPr="004F7C34">
        <w:t xml:space="preserve">асида бу жараён деярли ўз якунига етди. </w:t>
      </w:r>
      <w:r>
        <w:t>Ҳ</w:t>
      </w:r>
      <w:r w:rsidRPr="004F7C34">
        <w:t>озирги пайтда хусусий тармо</w:t>
      </w:r>
      <w:r>
        <w:t>қ</w:t>
      </w:r>
      <w:r w:rsidRPr="004F7C34">
        <w:t>нинг ЯИМдаги улуши 70 фоизга етди. Йирик саноат корхоналаридан фа</w:t>
      </w:r>
      <w:r>
        <w:t>қ</w:t>
      </w:r>
      <w:r w:rsidRPr="004F7C34">
        <w:t xml:space="preserve">ат иккита энергетик компания давлат ихтиёрида </w:t>
      </w:r>
      <w:r>
        <w:t>қ</w:t>
      </w:r>
      <w:r w:rsidRPr="004F7C34">
        <w:t xml:space="preserve">олган. </w:t>
      </w:r>
    </w:p>
    <w:p w:rsidR="00212F91" w:rsidRPr="004F7C34" w:rsidRDefault="00212F91" w:rsidP="00212F91">
      <w:pPr>
        <w:pStyle w:val="3"/>
        <w:tabs>
          <w:tab w:val="left" w:pos="360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16"/>
          <w:szCs w:val="16"/>
          <w:lang w:val="uz-Cyrl-UZ"/>
        </w:rPr>
      </w:pPr>
    </w:p>
    <w:p w:rsidR="00212F91" w:rsidRPr="00C23B0E" w:rsidRDefault="00212F91" w:rsidP="00212F91">
      <w:pPr>
        <w:pStyle w:val="3"/>
        <w:tabs>
          <w:tab w:val="left" w:pos="360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  <w:lang w:val="uz-Cyrl-UZ"/>
        </w:rPr>
      </w:pPr>
      <w:r w:rsidRPr="004F7C34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9.</w:t>
      </w:r>
      <w:r w:rsidRPr="00C23B0E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4. Болгария, Руминия ва Хорватия.</w:t>
      </w:r>
    </w:p>
    <w:p w:rsidR="00212F91" w:rsidRPr="00C23B0E" w:rsidRDefault="00212F91" w:rsidP="00212F91">
      <w:pPr>
        <w:tabs>
          <w:tab w:val="left" w:pos="624"/>
        </w:tabs>
        <w:ind w:right="57"/>
        <w:jc w:val="both"/>
        <w:rPr>
          <w:lang w:val="uz-Cyrl-UZ"/>
        </w:rPr>
      </w:pPr>
      <w:r w:rsidRPr="00C23B0E">
        <w:rPr>
          <w:lang w:val="uz-Cyrl-UZ"/>
        </w:rPr>
        <w:tab/>
        <w:t>Болгария, Руминия ва Хорватиянинг макрои</w:t>
      </w:r>
      <w:r>
        <w:rPr>
          <w:lang w:val="uz-Cyrl-UZ"/>
        </w:rPr>
        <w:t>қ</w:t>
      </w:r>
      <w:r w:rsidRPr="00C23B0E">
        <w:rPr>
          <w:lang w:val="uz-Cyrl-UZ"/>
        </w:rPr>
        <w:t xml:space="preserve">тисодий </w:t>
      </w:r>
      <w:r>
        <w:rPr>
          <w:lang w:val="uz-Cyrl-UZ"/>
        </w:rPr>
        <w:t>Ҳ</w:t>
      </w:r>
      <w:r w:rsidRPr="00C23B0E">
        <w:rPr>
          <w:lang w:val="uz-Cyrl-UZ"/>
        </w:rPr>
        <w:t>олати ю</w:t>
      </w:r>
      <w:r>
        <w:rPr>
          <w:lang w:val="uz-Cyrl-UZ"/>
        </w:rPr>
        <w:t>қ</w:t>
      </w:r>
      <w:r w:rsidRPr="00C23B0E">
        <w:rPr>
          <w:lang w:val="uz-Cyrl-UZ"/>
        </w:rPr>
        <w:t xml:space="preserve">орида </w:t>
      </w:r>
      <w:r>
        <w:rPr>
          <w:lang w:val="uz-Cyrl-UZ"/>
        </w:rPr>
        <w:t>қ</w:t>
      </w:r>
      <w:r w:rsidRPr="00C23B0E">
        <w:rPr>
          <w:lang w:val="uz-Cyrl-UZ"/>
        </w:rPr>
        <w:t>айд этиб ўтилган икки гуру</w:t>
      </w:r>
      <w:r>
        <w:rPr>
          <w:lang w:val="uz-Cyrl-UZ"/>
        </w:rPr>
        <w:t>Ҳ</w:t>
      </w:r>
      <w:r w:rsidRPr="00C23B0E">
        <w:rPr>
          <w:lang w:val="uz-Cyrl-UZ"/>
        </w:rPr>
        <w:t xml:space="preserve"> мамлакатлар кўрсаткичлари олдида унчалик яхши эмас. Иқтисодий исло</w:t>
      </w:r>
      <w:r>
        <w:rPr>
          <w:lang w:val="uz-Cyrl-UZ"/>
        </w:rPr>
        <w:t>Ҳ</w:t>
      </w:r>
      <w:r w:rsidRPr="00C23B0E">
        <w:rPr>
          <w:lang w:val="uz-Cyrl-UZ"/>
        </w:rPr>
        <w:t>отлар бу мамлакатларда жуда секин амалга оширилмоқда. Бу уч давлат иқтисодиёти қуйидагилар билан тавсифланади: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хусусийлаштиришнинг секин амалга оширилаётгани;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а</w:t>
      </w:r>
      <w:r>
        <w:t>Ҳ</w:t>
      </w:r>
      <w:r w:rsidRPr="004F7C34">
        <w:t>оли турмуш фаровонлигининг пастлиги;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ишлаб чи</w:t>
      </w:r>
      <w:r>
        <w:t>қ</w:t>
      </w:r>
      <w:r w:rsidRPr="004F7C34">
        <w:t xml:space="preserve">аришнинг </w:t>
      </w:r>
      <w:r>
        <w:t>қ</w:t>
      </w:r>
      <w:r w:rsidRPr="004F7C34">
        <w:t>ис</w:t>
      </w:r>
      <w:r>
        <w:t>қ</w:t>
      </w:r>
      <w:r w:rsidRPr="004F7C34">
        <w:t>арганлиги;</w:t>
      </w:r>
    </w:p>
    <w:p w:rsidR="00212F91" w:rsidRPr="004F7C34" w:rsidRDefault="00212F91" w:rsidP="00212F91">
      <w:pPr>
        <w:numPr>
          <w:ilvl w:val="0"/>
          <w:numId w:val="1"/>
        </w:numPr>
        <w:tabs>
          <w:tab w:val="left" w:pos="360"/>
          <w:tab w:val="left" w:pos="624"/>
        </w:tabs>
        <w:ind w:left="0" w:right="57"/>
        <w:jc w:val="both"/>
      </w:pPr>
      <w:r w:rsidRPr="004F7C34">
        <w:t>корхоналарда молиявий ресурсларнинг етишмаслиги.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И</w:t>
      </w:r>
      <w:r>
        <w:t>қ</w:t>
      </w:r>
      <w:r w:rsidRPr="004F7C34">
        <w:t xml:space="preserve">тисодиётларининг таркибига келсак, бу мамлакатларда ЯИМда </w:t>
      </w:r>
      <w:r>
        <w:t>қ</w:t>
      </w:r>
      <w:r w:rsidRPr="004F7C34">
        <w:t>ишло</w:t>
      </w:r>
      <w:r>
        <w:t>қ</w:t>
      </w:r>
      <w:r w:rsidRPr="004F7C34">
        <w:t xml:space="preserve"> хўжалигининг улуши </w:t>
      </w:r>
      <w:r>
        <w:t>Ҳ</w:t>
      </w:r>
      <w:r w:rsidRPr="004F7C34">
        <w:t xml:space="preserve">али </w:t>
      </w:r>
      <w:r>
        <w:t>Ҳ</w:t>
      </w:r>
      <w:r w:rsidRPr="004F7C34">
        <w:t>ам ю</w:t>
      </w:r>
      <w:r>
        <w:t>қ</w:t>
      </w:r>
      <w:r w:rsidRPr="004F7C34">
        <w:t>ори даражада. Хизматлар со</w:t>
      </w:r>
      <w:r>
        <w:t>Ҳ</w:t>
      </w:r>
      <w:r w:rsidRPr="004F7C34">
        <w:t xml:space="preserve">аси етарли даражада ривожланмаган. Саноатнинг </w:t>
      </w:r>
      <w:r>
        <w:t>қ</w:t>
      </w:r>
      <w:r w:rsidRPr="004F7C34">
        <w:t>азиб олиш тармо</w:t>
      </w:r>
      <w:r>
        <w:t>ғ</w:t>
      </w:r>
      <w:r w:rsidRPr="004F7C34">
        <w:t>и кўпро</w:t>
      </w:r>
      <w:r>
        <w:t>қ</w:t>
      </w:r>
      <w:r w:rsidRPr="004F7C34">
        <w:t xml:space="preserve"> ривожланган ва у о</w:t>
      </w:r>
      <w:r>
        <w:t>ғ</w:t>
      </w:r>
      <w:r w:rsidRPr="004F7C34">
        <w:t xml:space="preserve">ир саноатга хизмат </w:t>
      </w:r>
      <w:r>
        <w:t>қ</w:t>
      </w:r>
      <w:r w:rsidRPr="004F7C34">
        <w:t>илади. Болгария косметика ва фармацевтика ма</w:t>
      </w:r>
      <w:r>
        <w:t>Ҳ</w:t>
      </w:r>
      <w:r w:rsidRPr="004F7C34">
        <w:t xml:space="preserve">сулотларига ихтисослашишга харакат </w:t>
      </w:r>
      <w:r>
        <w:t>қ</w:t>
      </w:r>
      <w:r w:rsidRPr="004F7C34">
        <w:t>илмо</w:t>
      </w:r>
      <w:r>
        <w:t>қ</w:t>
      </w:r>
      <w:r w:rsidRPr="004F7C34">
        <w:t>да. Енгил саноат (ози</w:t>
      </w:r>
      <w:proofErr w:type="gramStart"/>
      <w:r>
        <w:t>қ</w:t>
      </w:r>
      <w:r w:rsidRPr="004F7C34">
        <w:t>-</w:t>
      </w:r>
      <w:proofErr w:type="gramEnd"/>
      <w:r w:rsidRPr="004F7C34">
        <w:t>ов</w:t>
      </w:r>
      <w:r>
        <w:t>қ</w:t>
      </w:r>
      <w:r w:rsidRPr="004F7C34">
        <w:t>ат, тамаки ва тў</w:t>
      </w:r>
      <w:r>
        <w:t>қ</w:t>
      </w:r>
      <w:r w:rsidRPr="004F7C34">
        <w:t xml:space="preserve">имачилик) </w:t>
      </w:r>
      <w:r>
        <w:t>Ҳ</w:t>
      </w:r>
      <w:r w:rsidRPr="004F7C34">
        <w:t>ам бу мамлакатлар и</w:t>
      </w:r>
      <w:r>
        <w:t>қ</w:t>
      </w:r>
      <w:r w:rsidRPr="004F7C34">
        <w:t>тисодиётида му</w:t>
      </w:r>
      <w:r>
        <w:t>Ҳ</w:t>
      </w:r>
      <w:r w:rsidRPr="004F7C34">
        <w:t>им а</w:t>
      </w:r>
      <w:r>
        <w:t>Ҳ</w:t>
      </w:r>
      <w:r w:rsidRPr="004F7C34">
        <w:t>амият касб этади. Болгария вино ишлаб чи</w:t>
      </w:r>
      <w:r>
        <w:t>қ</w:t>
      </w:r>
      <w:r w:rsidRPr="004F7C34">
        <w:t>ариш бўйича жа</w:t>
      </w:r>
      <w:r>
        <w:t>Ҳ</w:t>
      </w:r>
      <w:r w:rsidRPr="004F7C34">
        <w:t xml:space="preserve">онда тўртинчи ўринда туради.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Мамлакатлар и</w:t>
      </w:r>
      <w:r>
        <w:t>қ</w:t>
      </w:r>
      <w:r w:rsidRPr="004F7C34">
        <w:t>тисодий инфратузилмаси етарли даражада ривожланмаган. Энергетика тармо</w:t>
      </w:r>
      <w:r>
        <w:t>ғ</w:t>
      </w:r>
      <w:r w:rsidRPr="004F7C34">
        <w:t>и импортга бо</w:t>
      </w:r>
      <w:r>
        <w:t>ғ</w:t>
      </w:r>
      <w:r w:rsidRPr="004F7C34">
        <w:t xml:space="preserve">ланиб </w:t>
      </w:r>
      <w:r>
        <w:t>қ</w:t>
      </w:r>
      <w:r w:rsidRPr="004F7C34">
        <w:t xml:space="preserve">олган.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Болгария ва Руминияга нисбатан Хорватиянинг и</w:t>
      </w:r>
      <w:r>
        <w:t>қ</w:t>
      </w:r>
      <w:r w:rsidRPr="004F7C34">
        <w:t>тисодий сало</w:t>
      </w:r>
      <w:r>
        <w:t>Ҳ</w:t>
      </w:r>
      <w:r w:rsidRPr="004F7C34">
        <w:t>ияти каттаро</w:t>
      </w:r>
      <w:r>
        <w:t>қ</w:t>
      </w:r>
      <w:r w:rsidRPr="004F7C34">
        <w:t xml:space="preserve"> бўлса-да, бу мамлакатдаги фу</w:t>
      </w:r>
      <w:r>
        <w:t>қ</w:t>
      </w:r>
      <w:r w:rsidRPr="004F7C34">
        <w:t>аролар уруши ва унинг асоратлари и</w:t>
      </w:r>
      <w:r>
        <w:t>қ</w:t>
      </w:r>
      <w:r w:rsidRPr="004F7C34">
        <w:t>тисодий исло</w:t>
      </w:r>
      <w:r>
        <w:t>Ҳ</w:t>
      </w:r>
      <w:r w:rsidRPr="004F7C34">
        <w:t>отларнинг амалга оширилишига тўс</w:t>
      </w:r>
      <w:r>
        <w:t>қ</w:t>
      </w:r>
      <w:r w:rsidRPr="004F7C34">
        <w:t xml:space="preserve">инлик </w:t>
      </w:r>
      <w:r>
        <w:t>қ</w:t>
      </w:r>
      <w:r w:rsidRPr="004F7C34">
        <w:t>илмо</w:t>
      </w:r>
      <w:r>
        <w:t>қ</w:t>
      </w:r>
      <w:r w:rsidRPr="004F7C34">
        <w:t>да. 1993 йилда исло</w:t>
      </w:r>
      <w:r>
        <w:t>Ҳ</w:t>
      </w:r>
      <w:r w:rsidRPr="004F7C34">
        <w:t xml:space="preserve">отлар бошланган бўлса-да, бу саноатни тузилмавий </w:t>
      </w:r>
      <w:r>
        <w:t>қ</w:t>
      </w:r>
      <w:r w:rsidRPr="004F7C34">
        <w:t xml:space="preserve">айта </w:t>
      </w:r>
      <w:r>
        <w:t>қ</w:t>
      </w:r>
      <w:r w:rsidRPr="004F7C34">
        <w:t>уриш ва замонавийлаштириш учун мабла</w:t>
      </w:r>
      <w:r>
        <w:t>ғ</w:t>
      </w:r>
      <w:r w:rsidRPr="004F7C34">
        <w:t>ларнинг етишмасли бу исло</w:t>
      </w:r>
      <w:r>
        <w:t>Ҳ</w:t>
      </w:r>
      <w:r w:rsidRPr="004F7C34">
        <w:t xml:space="preserve">отларни </w:t>
      </w:r>
      <w:proofErr w:type="gramStart"/>
      <w:r w:rsidRPr="004F7C34">
        <w:t>тўла</w:t>
      </w:r>
      <w:proofErr w:type="gramEnd"/>
      <w:r>
        <w:t>қ</w:t>
      </w:r>
      <w:r w:rsidRPr="004F7C34">
        <w:t xml:space="preserve">онли амалга оширишга имкон бермади. Уруш пайтида Хорватия хорижий мутахассисларнинг </w:t>
      </w:r>
      <w:r>
        <w:t>Ҳ</w:t>
      </w:r>
      <w:r w:rsidRPr="004F7C34">
        <w:t>исоб-китобларига кўра 8 миллиард доллар ми</w:t>
      </w:r>
      <w:r>
        <w:t>қ</w:t>
      </w:r>
      <w:r w:rsidRPr="004F7C34">
        <w:t xml:space="preserve">дорида зарар кўрди. 80 </w:t>
      </w:r>
      <w:proofErr w:type="gramStart"/>
      <w:r w:rsidRPr="004F7C34">
        <w:t>фоиз</w:t>
      </w:r>
      <w:proofErr w:type="gramEnd"/>
      <w:r w:rsidRPr="004F7C34">
        <w:t xml:space="preserve"> а</w:t>
      </w:r>
      <w:r>
        <w:t>Ҳ</w:t>
      </w:r>
      <w:r w:rsidRPr="004F7C34">
        <w:t>олиси камба</w:t>
      </w:r>
      <w:r>
        <w:t>ғ</w:t>
      </w:r>
      <w:r w:rsidRPr="004F7C34">
        <w:t>аллик чегарасида турмуш кечирмо</w:t>
      </w:r>
      <w:r>
        <w:t>қ</w:t>
      </w:r>
      <w:r w:rsidRPr="004F7C34">
        <w:t xml:space="preserve">да. 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  <w:rPr>
          <w:sz w:val="16"/>
          <w:szCs w:val="16"/>
        </w:rPr>
      </w:pPr>
    </w:p>
    <w:p w:rsidR="00212F91" w:rsidRPr="004F7C34" w:rsidRDefault="00212F91" w:rsidP="00212F91">
      <w:pPr>
        <w:pStyle w:val="3"/>
        <w:tabs>
          <w:tab w:val="left" w:pos="360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z w:val="28"/>
          <w:szCs w:val="28"/>
          <w:lang w:val="uz-Cyrl-UZ"/>
        </w:rPr>
        <w:lastRenderedPageBreak/>
        <w:t>9.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>5. Марказий ва Шар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 xml:space="preserve">ий Европадаги энг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>оло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z w:val="28"/>
          <w:szCs w:val="28"/>
        </w:rPr>
        <w:t xml:space="preserve"> мамлакатлар (Албания, Босния ва Герцеговина, Сербия ва Черногория).</w:t>
      </w:r>
    </w:p>
    <w:p w:rsidR="00212F91" w:rsidRPr="004F7C34" w:rsidRDefault="00212F91" w:rsidP="00212F91">
      <w:pPr>
        <w:pStyle w:val="BodyText21"/>
        <w:tabs>
          <w:tab w:val="clear" w:pos="567"/>
        </w:tabs>
        <w:spacing w:line="240" w:lineRule="auto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</w:rPr>
        <w:tab/>
        <w:t>Бу гуру</w:t>
      </w:r>
      <w:r>
        <w:rPr>
          <w:rFonts w:ascii="Times New Roman" w:hAnsi="Times New Roman" w:cs="Times New Roman"/>
        </w:rPr>
        <w:t>Ҳ</w:t>
      </w:r>
      <w:proofErr w:type="gramStart"/>
      <w:r w:rsidRPr="004F7C34">
        <w:rPr>
          <w:rFonts w:ascii="Times New Roman" w:hAnsi="Times New Roman" w:cs="Times New Roman"/>
        </w:rPr>
        <w:t>га</w:t>
      </w:r>
      <w:proofErr w:type="gramEnd"/>
      <w:r w:rsidRPr="004F7C34">
        <w:rPr>
          <w:rFonts w:ascii="Times New Roman" w:hAnsi="Times New Roman" w:cs="Times New Roman"/>
        </w:rPr>
        <w:t xml:space="preserve"> кирувчи мамлакатлар Европада энг камба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 xml:space="preserve">ал ва энг нотинч мамлакатлар саналади. Бу давлатларда даврий равишда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>арбий тў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нашувлар ва ижтимоий портлашлар юз бериб келмо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да. БМТ классификациясига кўра, бу мамлакатлар энг камба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 xml:space="preserve">ал давлатлар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аторига киради: а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оли жон бошига </w:t>
      </w:r>
      <w:proofErr w:type="gramStart"/>
      <w:r w:rsidRPr="004F7C34">
        <w:rPr>
          <w:rFonts w:ascii="Times New Roman" w:hAnsi="Times New Roman" w:cs="Times New Roman"/>
        </w:rPr>
        <w:t>тў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>ри</w:t>
      </w:r>
      <w:proofErr w:type="gramEnd"/>
      <w:r w:rsidRPr="004F7C34">
        <w:rPr>
          <w:rFonts w:ascii="Times New Roman" w:hAnsi="Times New Roman" w:cs="Times New Roman"/>
        </w:rPr>
        <w:t xml:space="preserve"> келадиган ЯИМ тахминан 1 минг доллар атрофида.</w:t>
      </w:r>
    </w:p>
    <w:p w:rsidR="00212F91" w:rsidRPr="004F7C34" w:rsidRDefault="00212F91" w:rsidP="00212F91">
      <w:pPr>
        <w:tabs>
          <w:tab w:val="left" w:pos="624"/>
        </w:tabs>
        <w:ind w:right="57"/>
        <w:jc w:val="both"/>
      </w:pPr>
      <w:r w:rsidRPr="004F7C34">
        <w:tab/>
        <w:t>Албания я</w:t>
      </w:r>
      <w:r>
        <w:t>қ</w:t>
      </w:r>
      <w:r w:rsidRPr="004F7C34">
        <w:t>индагина натурал ишлаб чи</w:t>
      </w:r>
      <w:r>
        <w:t>қ</w:t>
      </w:r>
      <w:r w:rsidRPr="004F7C34">
        <w:t>аришга асосланган ёпи</w:t>
      </w:r>
      <w:r>
        <w:t>қ</w:t>
      </w:r>
      <w:r w:rsidRPr="004F7C34">
        <w:t xml:space="preserve"> и</w:t>
      </w:r>
      <w:r>
        <w:t>қ</w:t>
      </w:r>
      <w:r w:rsidRPr="004F7C34">
        <w:t>тисодиётга эга эди. 1991 йилда и</w:t>
      </w:r>
      <w:r>
        <w:t>қ</w:t>
      </w:r>
      <w:r w:rsidRPr="004F7C34">
        <w:t xml:space="preserve">тисодиётни эркинлаштириш, кенг кўламли хусусийлаштириш ва хорижий капитални жлб </w:t>
      </w:r>
      <w:r>
        <w:t>қ</w:t>
      </w:r>
      <w:r w:rsidRPr="004F7C34">
        <w:t>илишни назарда тутувчи “янги и</w:t>
      </w:r>
      <w:r>
        <w:t>қ</w:t>
      </w:r>
      <w:r w:rsidRPr="004F7C34">
        <w:t>тисодий механизм” ишга туширилди. Лекин бирида а</w:t>
      </w:r>
      <w:r>
        <w:t>Ҳ</w:t>
      </w:r>
      <w:r w:rsidRPr="004F7C34">
        <w:t xml:space="preserve">олини асосий </w:t>
      </w:r>
      <w:r>
        <w:t>қ</w:t>
      </w:r>
      <w:r w:rsidRPr="004F7C34">
        <w:t>исмининг мабла</w:t>
      </w:r>
      <w:r>
        <w:t>ғ</w:t>
      </w:r>
      <w:r w:rsidRPr="004F7C34">
        <w:t>лари жамланган асосий молиявий пирамидаларнинг бирида а</w:t>
      </w:r>
      <w:r>
        <w:t>Ҳ</w:t>
      </w:r>
      <w:r w:rsidRPr="004F7C34">
        <w:t>оли ўз мабла</w:t>
      </w:r>
      <w:r>
        <w:t>ғ</w:t>
      </w:r>
      <w:r w:rsidRPr="004F7C34">
        <w:t>ларидан ма</w:t>
      </w:r>
      <w:r>
        <w:t>Ҳ</w:t>
      </w:r>
      <w:proofErr w:type="gramStart"/>
      <w:r w:rsidRPr="004F7C34">
        <w:t>рум б</w:t>
      </w:r>
      <w:proofErr w:type="gramEnd"/>
      <w:r w:rsidRPr="004F7C34">
        <w:t xml:space="preserve">ўлди ва </w:t>
      </w:r>
      <w:r>
        <w:t>қ</w:t>
      </w:r>
      <w:r w:rsidRPr="004F7C34">
        <w:t xml:space="preserve">уролли </w:t>
      </w:r>
      <w:r>
        <w:t>қ</w:t>
      </w:r>
      <w:r w:rsidRPr="004F7C34">
        <w:t>ўз</w:t>
      </w:r>
      <w:r>
        <w:t>ғ</w:t>
      </w:r>
      <w:r w:rsidRPr="004F7C34">
        <w:t>олонни келтириб чи</w:t>
      </w:r>
      <w:r>
        <w:t>қ</w:t>
      </w:r>
      <w:r w:rsidRPr="004F7C34">
        <w:t>арди, бунинг натижасида мамлакат президенти истеъфога чи</w:t>
      </w:r>
      <w:r>
        <w:t>қ</w:t>
      </w:r>
      <w:r w:rsidRPr="004F7C34">
        <w:t>ди. Албания и</w:t>
      </w:r>
      <w:r>
        <w:t>қ</w:t>
      </w:r>
      <w:r w:rsidRPr="004F7C34">
        <w:t>тисодиёти кучсиз ривожланган, аграр-индустриал типдаги и</w:t>
      </w:r>
      <w:r>
        <w:t>қ</w:t>
      </w:r>
      <w:r w:rsidRPr="004F7C34">
        <w:t>тисодиётдир. Таш</w:t>
      </w:r>
      <w:r>
        <w:t>қ</w:t>
      </w:r>
      <w:r w:rsidRPr="004F7C34">
        <w:t>и ало</w:t>
      </w:r>
      <w:r>
        <w:t>қ</w:t>
      </w:r>
      <w:r w:rsidRPr="004F7C34">
        <w:t xml:space="preserve">алари асосан Италия ва Греция билан йўлга </w:t>
      </w:r>
      <w:r>
        <w:t>қ</w:t>
      </w:r>
      <w:r w:rsidRPr="004F7C34">
        <w:t xml:space="preserve">ўйилган. </w:t>
      </w:r>
    </w:p>
    <w:p w:rsidR="00212F91" w:rsidRPr="004F7C34" w:rsidRDefault="00212F91" w:rsidP="00212F91">
      <w:pPr>
        <w:pStyle w:val="BodyText21"/>
        <w:tabs>
          <w:tab w:val="clear" w:pos="567"/>
        </w:tabs>
        <w:spacing w:line="240" w:lineRule="auto"/>
        <w:rPr>
          <w:rFonts w:ascii="Times New Roman" w:hAnsi="Times New Roman" w:cs="Times New Roman"/>
        </w:rPr>
      </w:pPr>
      <w:r w:rsidRPr="004F7C34">
        <w:rPr>
          <w:rFonts w:ascii="Times New Roman" w:hAnsi="Times New Roman" w:cs="Times New Roman"/>
        </w:rPr>
        <w:tab/>
        <w:t xml:space="preserve">Илгари Югославия Социалистик Федератив Республикаси таркибида бўлган мамлакатлар – Босния ва Герцеговина, Сербия ва Черногория, Македония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>али фу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аролик урушидан батамом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утилгани йў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. Бу </w:t>
      </w:r>
      <w:proofErr w:type="gramStart"/>
      <w:r w:rsidRPr="004F7C34">
        <w:rPr>
          <w:rFonts w:ascii="Times New Roman" w:hAnsi="Times New Roman" w:cs="Times New Roman"/>
        </w:rPr>
        <w:t>мамлакатлардан</w:t>
      </w:r>
      <w:proofErr w:type="gramEnd"/>
      <w:r w:rsidRPr="004F7C34">
        <w:rPr>
          <w:rFonts w:ascii="Times New Roman" w:hAnsi="Times New Roman" w:cs="Times New Roman"/>
        </w:rPr>
        <w:t xml:space="preserve"> а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олининг тўртдан уч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исми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>аёт учун керак бўлган минимум даражасидан пастро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да турмуш кечирмо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да. Солиштирадиган бўлсак, Африкадаги энг камба</w:t>
      </w:r>
      <w:r>
        <w:rPr>
          <w:rFonts w:ascii="Times New Roman" w:hAnsi="Times New Roman" w:cs="Times New Roman"/>
        </w:rPr>
        <w:t>ғ</w:t>
      </w:r>
      <w:r w:rsidRPr="004F7C34">
        <w:rPr>
          <w:rFonts w:ascii="Times New Roman" w:hAnsi="Times New Roman" w:cs="Times New Roman"/>
        </w:rPr>
        <w:t>ал мамлакатларда бу 50 фоизни ташкил этади. А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олининг асосий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исми етарли даражада ов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ат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ам емайди, ишсизлик даражаси 30-33 фиозгача етади. Ўртача ойлик иш 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и 6-10 долларга тенг. Яширин и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тисодиёт кучайиб бормо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да. И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тисодий исло</w:t>
      </w:r>
      <w:r>
        <w:rPr>
          <w:rFonts w:ascii="Times New Roman" w:hAnsi="Times New Roman" w:cs="Times New Roman"/>
        </w:rPr>
        <w:t>Ҳ</w:t>
      </w:r>
      <w:r w:rsidRPr="004F7C34">
        <w:rPr>
          <w:rFonts w:ascii="Times New Roman" w:hAnsi="Times New Roman" w:cs="Times New Roman"/>
        </w:rPr>
        <w:t xml:space="preserve">отлар: хусусийлаштириш,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атти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 пул сиёсати ва таш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и </w:t>
      </w:r>
      <w:proofErr w:type="gramStart"/>
      <w:r w:rsidRPr="004F7C34"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тисодий ало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аларни эркинлаштириш жуда 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>ийинчилик билан амалга оширилмо</w:t>
      </w:r>
      <w:r>
        <w:rPr>
          <w:rFonts w:ascii="Times New Roman" w:hAnsi="Times New Roman" w:cs="Times New Roman"/>
        </w:rPr>
        <w:t>қ</w:t>
      </w:r>
      <w:r w:rsidRPr="004F7C34">
        <w:rPr>
          <w:rFonts w:ascii="Times New Roman" w:hAnsi="Times New Roman" w:cs="Times New Roman"/>
        </w:rPr>
        <w:t xml:space="preserve">да. </w:t>
      </w:r>
    </w:p>
    <w:p w:rsidR="00212F91" w:rsidRPr="004F7C34" w:rsidRDefault="00212F91" w:rsidP="00212F91">
      <w:pPr>
        <w:rPr>
          <w:spacing w:val="-4"/>
          <w:sz w:val="16"/>
          <w:szCs w:val="16"/>
        </w:rPr>
      </w:pPr>
    </w:p>
    <w:p w:rsidR="00212F91" w:rsidRPr="004F7C34" w:rsidRDefault="00212F91" w:rsidP="00212F91">
      <w:pPr>
        <w:pStyle w:val="a4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Таянч иборалар: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</w:t>
      </w:r>
      <w:r w:rsidRPr="004F7C34">
        <w:rPr>
          <w:spacing w:val="-4"/>
          <w:sz w:val="24"/>
          <w:szCs w:val="24"/>
        </w:rPr>
        <w:t xml:space="preserve"> — универсал европа хисоб-китоб-тўлов бирлиги бўлиб, ЕИга аъзо мамлакатлар худудида ЭКЮ ўрнига жорий этилган.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валюта тизими</w:t>
      </w:r>
      <w:r w:rsidRPr="004F7C34">
        <w:rPr>
          <w:b/>
          <w:bCs/>
          <w:spacing w:val="-4"/>
          <w:sz w:val="24"/>
          <w:szCs w:val="24"/>
        </w:rPr>
        <w:t xml:space="preserve"> (ЕВТ) </w:t>
      </w:r>
      <w:r w:rsidRPr="004F7C34">
        <w:rPr>
          <w:spacing w:val="-4"/>
          <w:sz w:val="24"/>
          <w:szCs w:val="24"/>
        </w:rPr>
        <w:t>— ЕИ аъзоларининг худудий валюта гурухи.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Европа Иттифоки</w:t>
      </w:r>
      <w:r w:rsidRPr="004F7C34">
        <w:rPr>
          <w:b/>
          <w:bCs/>
          <w:spacing w:val="-4"/>
          <w:sz w:val="24"/>
          <w:szCs w:val="24"/>
        </w:rPr>
        <w:t xml:space="preserve"> (ЕИ)</w:t>
      </w:r>
      <w:r w:rsidRPr="004F7C34">
        <w:rPr>
          <w:spacing w:val="-4"/>
          <w:sz w:val="24"/>
          <w:szCs w:val="24"/>
        </w:rPr>
        <w:t xml:space="preserve"> </w:t>
      </w:r>
      <w:proofErr w:type="gramStart"/>
      <w:r w:rsidRPr="004F7C34">
        <w:rPr>
          <w:spacing w:val="-4"/>
          <w:sz w:val="24"/>
          <w:szCs w:val="24"/>
        </w:rPr>
        <w:t>—Е</w:t>
      </w:r>
      <w:proofErr w:type="gramEnd"/>
      <w:r w:rsidRPr="004F7C34">
        <w:rPr>
          <w:spacing w:val="-4"/>
          <w:sz w:val="24"/>
          <w:szCs w:val="24"/>
        </w:rPr>
        <w:t xml:space="preserve">вропанинг 25та давлатини бирлаштирувчи иктисодий ва сиёсий гурух. 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Экспорт квотаси</w:t>
      </w:r>
      <w:r w:rsidRPr="004F7C34">
        <w:rPr>
          <w:spacing w:val="-4"/>
          <w:sz w:val="24"/>
          <w:szCs w:val="24"/>
        </w:rPr>
        <w:t xml:space="preserve"> — мамлакат экспорти кийматининг униг ялпи ички махсулоти (ЯИМ</w:t>
      </w:r>
      <w:proofErr w:type="gramStart"/>
      <w:r w:rsidRPr="004F7C34">
        <w:rPr>
          <w:spacing w:val="-4"/>
          <w:sz w:val="24"/>
          <w:szCs w:val="24"/>
        </w:rPr>
        <w:t>)г</w:t>
      </w:r>
      <w:proofErr w:type="gramEnd"/>
      <w:r w:rsidRPr="004F7C34">
        <w:rPr>
          <w:spacing w:val="-4"/>
          <w:sz w:val="24"/>
          <w:szCs w:val="24"/>
        </w:rPr>
        <w:t>а нисбати (фоизларда).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Эмбарго</w:t>
      </w:r>
      <w:r w:rsidRPr="004F7C34">
        <w:rPr>
          <w:spacing w:val="-4"/>
          <w:sz w:val="24"/>
          <w:szCs w:val="24"/>
        </w:rPr>
        <w:t xml:space="preserve"> — алохида мамлакат ёки давлатлар гурухи билан савдони бутунлай таъкиклаш.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Эркин иктисодий худудлар</w:t>
      </w:r>
      <w:r w:rsidRPr="004F7C34">
        <w:rPr>
          <w:spacing w:val="-4"/>
          <w:sz w:val="24"/>
          <w:szCs w:val="24"/>
        </w:rPr>
        <w:t xml:space="preserve"> - мамлакатнинг шундай худудики, бу ерга олиб кирилган товарлар миллий божхона юрисдикциясидан ташкарида хисобланади, бинобарин божхона назорати ва соликка тортишдан озод этилади, яъни - бу миллий иктисодиётнинг бир кисмини </w:t>
      </w:r>
      <w:r w:rsidRPr="004F7C34">
        <w:rPr>
          <w:spacing w:val="-4"/>
          <w:sz w:val="24"/>
          <w:szCs w:val="24"/>
        </w:rPr>
        <w:lastRenderedPageBreak/>
        <w:t xml:space="preserve">ташкил этиб, бу ерда мамлакатнинг бошка худудларида кўлланилмайдиган ўзига хос имтиёзлар ва рагбатлантиришлар тизимидан фойдаланилади. </w:t>
      </w:r>
    </w:p>
    <w:p w:rsidR="00212F91" w:rsidRPr="004F7C34" w:rsidRDefault="00212F91" w:rsidP="00212F91">
      <w:pPr>
        <w:jc w:val="both"/>
        <w:rPr>
          <w:spacing w:val="-4"/>
          <w:sz w:val="24"/>
          <w:szCs w:val="24"/>
        </w:rPr>
      </w:pPr>
      <w:r w:rsidRPr="004F7C34">
        <w:rPr>
          <w:b/>
          <w:bCs/>
          <w:spacing w:val="-4"/>
        </w:rPr>
        <w:t>Эркин савдо худудлари</w:t>
      </w:r>
      <w:r w:rsidRPr="004F7C34">
        <w:rPr>
          <w:spacing w:val="-4"/>
          <w:sz w:val="24"/>
          <w:szCs w:val="24"/>
        </w:rPr>
        <w:t xml:space="preserve"> (ЕС</w:t>
      </w:r>
      <w:r w:rsidRPr="004F7C34">
        <w:rPr>
          <w:spacing w:val="-4"/>
          <w:sz w:val="24"/>
          <w:szCs w:val="24"/>
          <w:lang w:val="uz-Cyrl-UZ"/>
        </w:rPr>
        <w:t>Х</w:t>
      </w:r>
      <w:r w:rsidRPr="004F7C34">
        <w:rPr>
          <w:spacing w:val="-4"/>
          <w:sz w:val="24"/>
          <w:szCs w:val="24"/>
        </w:rPr>
        <w:t xml:space="preserve">) — преференциал худуд хисобланиб, унинг доирасида божхона ва микдорий чеклашлардан холи савдо тартибига риоя килинади. </w:t>
      </w:r>
    </w:p>
    <w:p w:rsidR="00212F91" w:rsidRPr="004F7C34" w:rsidRDefault="00212F91" w:rsidP="00212F91">
      <w:pPr>
        <w:rPr>
          <w:spacing w:val="-4"/>
          <w:sz w:val="16"/>
          <w:szCs w:val="16"/>
        </w:rPr>
      </w:pPr>
    </w:p>
    <w:p w:rsidR="00212F91" w:rsidRPr="004F7C34" w:rsidRDefault="00212F91" w:rsidP="00212F91">
      <w:pPr>
        <w:pStyle w:val="a4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Назорат саволлари: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  <w:lang w:val="en-US"/>
        </w:rPr>
      </w:pPr>
      <w:r w:rsidRPr="004F7C34">
        <w:rPr>
          <w:spacing w:val="-4"/>
          <w:sz w:val="26"/>
          <w:szCs w:val="26"/>
        </w:rPr>
        <w:t xml:space="preserve">Марказий Европа мамлакатларининг умумий географик мухитига тавсиф беринг. </w:t>
      </w:r>
      <w:r w:rsidRPr="004F7C34">
        <w:rPr>
          <w:spacing w:val="-4"/>
          <w:sz w:val="26"/>
          <w:szCs w:val="26"/>
          <w:lang w:val="en-US"/>
        </w:rPr>
        <w:t>Мамлакатларнинг табиий географик урни унинг иктисодиётида кандай роль уйнайди?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Марказий  Европа мамлакатларининг иктисодиетини тахлил  килинг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Европа Иттифокида Марказий Европа мамлакатлари кандай уринга эга?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 xml:space="preserve">Узбкистон билан Марказий Европа мамлакатлари иктисодий алокаларини характерланг, 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Марказий  Европа мамлакатлари жахон бозорида узининг кандай махсулотлари билан машхур?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Марказий Европа давлаиларининг макрои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тисодий к</w:t>
      </w:r>
      <w:r>
        <w:rPr>
          <w:spacing w:val="-4"/>
          <w:sz w:val="26"/>
          <w:szCs w:val="26"/>
        </w:rPr>
        <w:t>ў</w:t>
      </w:r>
      <w:r w:rsidRPr="004F7C34">
        <w:rPr>
          <w:spacing w:val="-4"/>
          <w:sz w:val="26"/>
          <w:szCs w:val="26"/>
        </w:rPr>
        <w:t xml:space="preserve">рсаткичларини тахлил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илинг.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Ғ</w:t>
      </w:r>
      <w:r w:rsidRPr="004F7C34">
        <w:rPr>
          <w:spacing w:val="-4"/>
          <w:sz w:val="26"/>
          <w:szCs w:val="26"/>
        </w:rPr>
        <w:t>арбий Европа ил</w:t>
      </w:r>
      <w:r>
        <w:rPr>
          <w:spacing w:val="-4"/>
          <w:sz w:val="26"/>
          <w:szCs w:val="26"/>
        </w:rPr>
        <w:t>ғ</w:t>
      </w:r>
      <w:r w:rsidRPr="004F7C34">
        <w:rPr>
          <w:spacing w:val="-4"/>
          <w:sz w:val="26"/>
          <w:szCs w:val="26"/>
        </w:rPr>
        <w:t xml:space="preserve">ор мамлакатлари </w:t>
      </w:r>
      <w:r>
        <w:rPr>
          <w:spacing w:val="-4"/>
          <w:sz w:val="26"/>
          <w:szCs w:val="26"/>
        </w:rPr>
        <w:t>Ҳ</w:t>
      </w:r>
      <w:r w:rsidRPr="004F7C34">
        <w:rPr>
          <w:spacing w:val="-4"/>
          <w:sz w:val="26"/>
          <w:szCs w:val="26"/>
        </w:rPr>
        <w:t xml:space="preserve">усусиятлари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ана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а?</w:t>
      </w:r>
    </w:p>
    <w:p w:rsidR="00212F91" w:rsidRPr="004F7C34" w:rsidRDefault="00212F91" w:rsidP="00212F91">
      <w:pPr>
        <w:numPr>
          <w:ilvl w:val="0"/>
          <w:numId w:val="3"/>
        </w:numPr>
        <w:ind w:left="426"/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Марказий-Шар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 xml:space="preserve">ий Европа давлатлари нима учун Марказий Европа давлатларига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 xml:space="preserve">аторига киришга </w:t>
      </w:r>
      <w:r>
        <w:rPr>
          <w:spacing w:val="-4"/>
          <w:sz w:val="26"/>
          <w:szCs w:val="26"/>
        </w:rPr>
        <w:t>Ҳ</w:t>
      </w:r>
      <w:r w:rsidRPr="004F7C34">
        <w:rPr>
          <w:spacing w:val="-4"/>
          <w:sz w:val="26"/>
          <w:szCs w:val="26"/>
        </w:rPr>
        <w:t xml:space="preserve">аракат 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илишмо</w:t>
      </w:r>
      <w:r>
        <w:rPr>
          <w:spacing w:val="-4"/>
          <w:sz w:val="26"/>
          <w:szCs w:val="26"/>
        </w:rPr>
        <w:t>қ</w:t>
      </w:r>
      <w:r w:rsidRPr="004F7C34">
        <w:rPr>
          <w:spacing w:val="-4"/>
          <w:sz w:val="26"/>
          <w:szCs w:val="26"/>
        </w:rPr>
        <w:t>да?</w:t>
      </w:r>
    </w:p>
    <w:p w:rsidR="00212F91" w:rsidRPr="004F7C34" w:rsidRDefault="00212F91" w:rsidP="00212F91">
      <w:pPr>
        <w:pStyle w:val="3"/>
        <w:tabs>
          <w:tab w:val="left" w:pos="0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Адабиётлар руйхати:</w:t>
      </w:r>
    </w:p>
    <w:p w:rsidR="00212F91" w:rsidRPr="004F7C34" w:rsidRDefault="00212F91" w:rsidP="00212F91">
      <w:pPr>
        <w:shd w:val="clear" w:color="auto" w:fill="FFFFFF"/>
        <w:jc w:val="both"/>
        <w:rPr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Мировая Экономика. </w:t>
      </w:r>
      <w:r w:rsidRPr="004F7C34">
        <w:rPr>
          <w:i/>
          <w:iCs/>
          <w:color w:val="000000"/>
          <w:spacing w:val="-4"/>
          <w:sz w:val="24"/>
          <w:szCs w:val="24"/>
        </w:rPr>
        <w:t>Кудров   В.М</w:t>
      </w:r>
      <w:r w:rsidRPr="004F7C34">
        <w:rPr>
          <w:color w:val="000000"/>
          <w:spacing w:val="-4"/>
          <w:sz w:val="24"/>
          <w:szCs w:val="24"/>
        </w:rPr>
        <w:t>.  Москва  2004</w:t>
      </w:r>
    </w:p>
    <w:p w:rsidR="00212F91" w:rsidRPr="004F7C34" w:rsidRDefault="00212F91" w:rsidP="00212F91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Ломакин  В.</w:t>
      </w:r>
      <w:proofErr w:type="gramStart"/>
      <w:r w:rsidRPr="004F7C34">
        <w:rPr>
          <w:i/>
          <w:iCs/>
          <w:color w:val="000000"/>
          <w:spacing w:val="-4"/>
          <w:sz w:val="24"/>
          <w:szCs w:val="24"/>
        </w:rPr>
        <w:t>К</w:t>
      </w:r>
      <w:proofErr w:type="gramEnd"/>
      <w:r w:rsidRPr="004F7C34">
        <w:rPr>
          <w:color w:val="000000"/>
          <w:spacing w:val="-4"/>
          <w:sz w:val="24"/>
          <w:szCs w:val="24"/>
        </w:rPr>
        <w:t xml:space="preserve"> Москва  2004</w:t>
      </w:r>
    </w:p>
    <w:p w:rsidR="00212F91" w:rsidRPr="004F7C34" w:rsidRDefault="00212F91" w:rsidP="00212F91">
      <w:pPr>
        <w:pStyle w:val="a4"/>
        <w:jc w:val="left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Социально- экономическая география зарубежного мира. </w:t>
      </w:r>
      <w:r w:rsidRPr="004F7C34">
        <w:rPr>
          <w:rFonts w:ascii="Times New Roman" w:hAnsi="Times New Roman" w:cs="Times New Roman"/>
          <w:b w:val="0"/>
          <w:bCs w:val="0"/>
          <w:i/>
          <w:iCs/>
          <w:spacing w:val="-4"/>
          <w:sz w:val="24"/>
          <w:szCs w:val="24"/>
        </w:rPr>
        <w:t>Вольского В.В</w:t>
      </w:r>
      <w:r w:rsidRPr="004F7C3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М Дрофо 2003</w:t>
      </w:r>
    </w:p>
    <w:p w:rsidR="00212F91" w:rsidRPr="004F7C34" w:rsidRDefault="00212F91" w:rsidP="00212F91">
      <w:pPr>
        <w:shd w:val="clear" w:color="auto" w:fill="FFFFFF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Экономика </w:t>
      </w:r>
      <w:r w:rsidRPr="004F7C34">
        <w:rPr>
          <w:b/>
          <w:bCs/>
          <w:spacing w:val="-4"/>
          <w:sz w:val="24"/>
          <w:szCs w:val="24"/>
        </w:rPr>
        <w:t>зарубежн</w:t>
      </w:r>
      <w:r>
        <w:rPr>
          <w:b/>
          <w:bCs/>
          <w:spacing w:val="-4"/>
          <w:sz w:val="24"/>
          <w:szCs w:val="24"/>
        </w:rPr>
        <w:t>ў</w:t>
      </w:r>
      <w:r w:rsidRPr="004F7C34">
        <w:rPr>
          <w:b/>
          <w:bCs/>
          <w:spacing w:val="-4"/>
          <w:sz w:val="24"/>
          <w:szCs w:val="24"/>
        </w:rPr>
        <w:t xml:space="preserve">х </w:t>
      </w:r>
      <w:r w:rsidRPr="004F7C34">
        <w:rPr>
          <w:color w:val="000000"/>
          <w:spacing w:val="-4"/>
          <w:sz w:val="24"/>
          <w:szCs w:val="24"/>
        </w:rPr>
        <w:t xml:space="preserve">стран. </w:t>
      </w:r>
      <w:r w:rsidRPr="004F7C34">
        <w:rPr>
          <w:i/>
          <w:iCs/>
          <w:color w:val="000000"/>
          <w:spacing w:val="-4"/>
          <w:sz w:val="24"/>
          <w:szCs w:val="24"/>
        </w:rPr>
        <w:t>Погорелецкий А.И</w:t>
      </w:r>
      <w:r w:rsidRPr="004F7C34">
        <w:rPr>
          <w:color w:val="000000"/>
          <w:spacing w:val="-4"/>
          <w:sz w:val="24"/>
          <w:szCs w:val="24"/>
        </w:rPr>
        <w:t xml:space="preserve"> Санкт петербург 2003</w:t>
      </w:r>
    </w:p>
    <w:p w:rsidR="00212F91" w:rsidRPr="004F7C34" w:rsidRDefault="00212F91" w:rsidP="00212F91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i/>
          <w:iCs/>
          <w:color w:val="000000"/>
          <w:spacing w:val="-4"/>
          <w:sz w:val="24"/>
          <w:szCs w:val="24"/>
        </w:rPr>
        <w:t>Европейский Союз.</w:t>
      </w:r>
      <w:r w:rsidRPr="004F7C34">
        <w:rPr>
          <w:color w:val="000000"/>
          <w:spacing w:val="-4"/>
          <w:sz w:val="24"/>
          <w:szCs w:val="24"/>
        </w:rPr>
        <w:t xml:space="preserve"> Справочник путеводитель. Буторина. О. 2003г</w:t>
      </w:r>
    </w:p>
    <w:p w:rsidR="00212F91" w:rsidRPr="004F7C34" w:rsidRDefault="00212F91" w:rsidP="00212F91">
      <w:pPr>
        <w:shd w:val="clear" w:color="auto" w:fill="FFFFFF"/>
        <w:ind w:right="19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Европейская экономическая и вальютная интеграция. Пашковкая. И. 2003г.</w:t>
      </w:r>
    </w:p>
    <w:p w:rsidR="00212F91" w:rsidRPr="004F7C34" w:rsidRDefault="00212F91" w:rsidP="00212F91">
      <w:pPr>
        <w:rPr>
          <w:spacing w:val="-4"/>
          <w:sz w:val="24"/>
          <w:szCs w:val="24"/>
        </w:rPr>
      </w:pPr>
    </w:p>
    <w:p w:rsidR="00212F91" w:rsidRPr="004F7C34" w:rsidRDefault="00212F91" w:rsidP="00212F91">
      <w:pPr>
        <w:pStyle w:val="2"/>
        <w:spacing w:line="240" w:lineRule="auto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Интернет сайтлар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www.uk.ru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www.aport.ru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ino.uzpak.uz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www.fera.uz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www.cer.uz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www.ecoaccord.cks.lead.org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www.review.uz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426"/>
        </w:tabs>
        <w:ind w:left="426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 xml:space="preserve">УзА Узбекистон Миллий ахборот агентлиги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uza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  <w:r w:rsidRPr="004F7C34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75"/>
          <w:tab w:val="left" w:pos="426"/>
        </w:tabs>
        <w:ind w:left="426"/>
        <w:jc w:val="both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wto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org</w:t>
      </w:r>
    </w:p>
    <w:p w:rsidR="00212F91" w:rsidRPr="004F7C34" w:rsidRDefault="00212F91" w:rsidP="00212F91">
      <w:pPr>
        <w:numPr>
          <w:ilvl w:val="0"/>
          <w:numId w:val="2"/>
        </w:numPr>
        <w:tabs>
          <w:tab w:val="left" w:pos="75"/>
          <w:tab w:val="left" w:pos="426"/>
        </w:tabs>
        <w:ind w:left="426"/>
        <w:jc w:val="both"/>
        <w:rPr>
          <w:b/>
          <w:bCs/>
          <w:spacing w:val="-4"/>
          <w:lang w:val="uz-Cyrl-UZ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worldbank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org</w:t>
      </w:r>
    </w:p>
    <w:p w:rsidR="00BC068A" w:rsidRDefault="00212F91" w:rsidP="00212F91">
      <w:r w:rsidRPr="004F7C34">
        <w:rPr>
          <w:spacing w:val="-4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8C2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  <w:lvlOverride w:ilvl="0">
      <w:lvl w:ilvl="0">
        <w:start w:val="200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F91"/>
    <w:rsid w:val="00212F9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212F91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12F91"/>
    <w:rPr>
      <w:rFonts w:ascii="Bodo_uzb" w:eastAsia="Times New Roman" w:hAnsi="Bodo_uzb" w:cs="Bodo_uzb"/>
      <w:sz w:val="32"/>
      <w:szCs w:val="32"/>
      <w:lang w:val="ru-RU" w:eastAsia="ru-RU"/>
    </w:rPr>
  </w:style>
  <w:style w:type="paragraph" w:customStyle="1" w:styleId="BodyText21">
    <w:name w:val="Body Text 21"/>
    <w:basedOn w:val="a"/>
    <w:uiPriority w:val="99"/>
    <w:rsid w:val="00212F91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212F91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3">
    <w:name w:val="Body Text 3"/>
    <w:basedOn w:val="a"/>
    <w:link w:val="30"/>
    <w:uiPriority w:val="99"/>
    <w:rsid w:val="00212F91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212F91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212F91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212F91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9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212F91"/>
    <w:pPr>
      <w:keepNext/>
      <w:spacing w:line="360" w:lineRule="auto"/>
      <w:jc w:val="center"/>
      <w:outlineLvl w:val="1"/>
    </w:pPr>
    <w:rPr>
      <w:rFonts w:ascii="Bodo_uzb" w:hAnsi="Bodo_uzb" w:cs="Bodo_uzb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12F91"/>
    <w:rPr>
      <w:rFonts w:ascii="Bodo_uzb" w:eastAsia="Times New Roman" w:hAnsi="Bodo_uzb" w:cs="Bodo_uzb"/>
      <w:sz w:val="32"/>
      <w:szCs w:val="32"/>
      <w:lang w:val="ru-RU" w:eastAsia="ru-RU"/>
    </w:rPr>
  </w:style>
  <w:style w:type="paragraph" w:customStyle="1" w:styleId="BodyText21">
    <w:name w:val="Body Text 21"/>
    <w:basedOn w:val="a"/>
    <w:uiPriority w:val="99"/>
    <w:rsid w:val="00212F91"/>
    <w:pPr>
      <w:tabs>
        <w:tab w:val="left" w:pos="567"/>
        <w:tab w:val="left" w:pos="624"/>
      </w:tabs>
      <w:spacing w:line="360" w:lineRule="auto"/>
      <w:ind w:right="57"/>
      <w:jc w:val="both"/>
    </w:pPr>
    <w:rPr>
      <w:rFonts w:ascii="Bodo_uzb" w:hAnsi="Bodo_uzb" w:cs="Bodo_uzb"/>
    </w:rPr>
  </w:style>
  <w:style w:type="paragraph" w:styleId="a3">
    <w:name w:val="Block Text"/>
    <w:basedOn w:val="a"/>
    <w:uiPriority w:val="99"/>
    <w:rsid w:val="00212F91"/>
    <w:pPr>
      <w:tabs>
        <w:tab w:val="left" w:pos="567"/>
        <w:tab w:val="left" w:pos="624"/>
      </w:tabs>
      <w:spacing w:line="360" w:lineRule="auto"/>
      <w:ind w:left="57" w:right="57"/>
      <w:jc w:val="center"/>
    </w:pPr>
    <w:rPr>
      <w:rFonts w:ascii="Bodo_uzb" w:hAnsi="Bodo_uzb" w:cs="Bodo_uzb"/>
      <w:b/>
      <w:bCs/>
    </w:rPr>
  </w:style>
  <w:style w:type="paragraph" w:styleId="3">
    <w:name w:val="Body Text 3"/>
    <w:basedOn w:val="a"/>
    <w:link w:val="30"/>
    <w:uiPriority w:val="99"/>
    <w:rsid w:val="00212F91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212F91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4">
    <w:name w:val="Body Text"/>
    <w:basedOn w:val="a"/>
    <w:link w:val="a5"/>
    <w:uiPriority w:val="99"/>
    <w:rsid w:val="00212F91"/>
    <w:pPr>
      <w:jc w:val="center"/>
    </w:pPr>
    <w:rPr>
      <w:rFonts w:ascii="Bodo_uzb" w:hAnsi="Bodo_uzb" w:cs="Bodo_uzb"/>
      <w:b/>
      <w:bCs/>
    </w:rPr>
  </w:style>
  <w:style w:type="character" w:customStyle="1" w:styleId="a5">
    <w:name w:val="Основной текст Знак"/>
    <w:basedOn w:val="a0"/>
    <w:link w:val="a4"/>
    <w:uiPriority w:val="99"/>
    <w:rsid w:val="00212F91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1988</Words>
  <Characters>11333</Characters>
  <Application>Microsoft Office Word</Application>
  <DocSecurity>0</DocSecurity>
  <Lines>94</Lines>
  <Paragraphs>26</Paragraphs>
  <ScaleCrop>false</ScaleCrop>
  <Company>Home</Company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2012-11-05T12:19:00Z</dcterms:created>
  <dcterms:modified xsi:type="dcterms:W3CDTF">2012-11-05T12:20:00Z</dcterms:modified>
</cp:coreProperties>
</file>